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E7" w:rsidRDefault="00C705E7" w:rsidP="006B4F2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Dodatek ke školnímu řádu č. 1</w:t>
      </w:r>
    </w:p>
    <w:p w:rsidR="00C705E7" w:rsidRDefault="00C705E7" w:rsidP="006B4F22">
      <w:pPr>
        <w:pStyle w:val="Default"/>
        <w:rPr>
          <w:b/>
          <w:bCs/>
          <w:sz w:val="23"/>
          <w:szCs w:val="23"/>
        </w:rPr>
      </w:pPr>
    </w:p>
    <w:p w:rsidR="006B4F22" w:rsidRDefault="006B4F22" w:rsidP="006B4F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Školní řád </w:t>
      </w:r>
    </w:p>
    <w:p w:rsidR="006B4F22" w:rsidRDefault="006B4F22" w:rsidP="006B4F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Pokud Ministerstvo školství, mládeže a tělovýchovy stanoví právním předpisem či mimořádným opatřením pravidla, která budou odlišná od pravidel tohoto školního řádu, pak ustanovení školního řádu, které jsou s nimi v rozporu, se nepoužijí. </w:t>
      </w:r>
    </w:p>
    <w:p w:rsidR="006B4F22" w:rsidRDefault="006B4F22" w:rsidP="006B4F22">
      <w:pPr>
        <w:pStyle w:val="Default"/>
        <w:rPr>
          <w:sz w:val="23"/>
          <w:szCs w:val="23"/>
        </w:rPr>
      </w:pPr>
    </w:p>
    <w:p w:rsidR="006B4F22" w:rsidRPr="006B4F22" w:rsidRDefault="006B4F22" w:rsidP="006B4F22">
      <w:pPr>
        <w:pStyle w:val="Default"/>
        <w:rPr>
          <w:sz w:val="23"/>
          <w:szCs w:val="23"/>
          <w:u w:val="single"/>
        </w:rPr>
      </w:pPr>
      <w:r w:rsidRPr="006B4F22">
        <w:rPr>
          <w:sz w:val="23"/>
          <w:szCs w:val="23"/>
          <w:u w:val="single"/>
        </w:rPr>
        <w:t xml:space="preserve">1. Povinnosti žáků </w:t>
      </w:r>
    </w:p>
    <w:p w:rsidR="00C705E7" w:rsidRDefault="006B4F22" w:rsidP="006B4F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Žáci jsou povinni se řádně vzdělávat, jak prezenční, tak distanční formo</w:t>
      </w:r>
      <w:r w:rsidR="00C705E7">
        <w:rPr>
          <w:sz w:val="23"/>
          <w:szCs w:val="23"/>
        </w:rPr>
        <w:t>u výuky, při ní v míře odpovída</w:t>
      </w:r>
      <w:r>
        <w:rPr>
          <w:sz w:val="23"/>
          <w:szCs w:val="23"/>
        </w:rPr>
        <w:t xml:space="preserve">jící okolnostem. </w:t>
      </w:r>
      <w:r w:rsidR="00C705E7">
        <w:rPr>
          <w:sz w:val="23"/>
          <w:szCs w:val="23"/>
        </w:rPr>
        <w:t xml:space="preserve"> </w:t>
      </w:r>
    </w:p>
    <w:p w:rsidR="006B4F22" w:rsidRDefault="006B4F22" w:rsidP="006B4F22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Zákonný zástupce žáka je povinen doložit důvody nepřítomnosti žáka ve vyučování nejpozději do 3 kalendářních dnů od počátku nepřítomnosti žáka, jak při prezenční výuce, tak při distančním vzdělávání. </w:t>
      </w:r>
    </w:p>
    <w:p w:rsidR="006B4F22" w:rsidRDefault="006B4F22" w:rsidP="006B4F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Zákonní zástupci jsou povinni dokládat důvody nepřítomnosti dítěte a žáka ve vyučování, a to i v jeho distanční formě. </w:t>
      </w:r>
    </w:p>
    <w:p w:rsidR="006B4F22" w:rsidRDefault="006B4F22" w:rsidP="006B4F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Žák je povinen být případě mimořádných opatření vybaven ochrannými prostředky dýchacích cest a používat je předepsaným způsobem. </w:t>
      </w:r>
    </w:p>
    <w:p w:rsidR="006B4F22" w:rsidRDefault="006B4F22" w:rsidP="006B4F22">
      <w:pPr>
        <w:pStyle w:val="Default"/>
        <w:rPr>
          <w:sz w:val="23"/>
          <w:szCs w:val="23"/>
        </w:rPr>
      </w:pPr>
    </w:p>
    <w:p w:rsidR="006B4F22" w:rsidRPr="006B4F22" w:rsidRDefault="006B4F22" w:rsidP="006B4F22">
      <w:pPr>
        <w:pStyle w:val="Default"/>
        <w:rPr>
          <w:u w:val="single"/>
        </w:rPr>
      </w:pPr>
      <w:r w:rsidRPr="006B4F22">
        <w:rPr>
          <w:u w:val="single"/>
        </w:rPr>
        <w:t xml:space="preserve">2. Režim </w:t>
      </w:r>
    </w:p>
    <w:p w:rsidR="006B4F22" w:rsidRDefault="006B4F22" w:rsidP="006B4F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Režim vyučovacích hodin a přestávek, rozvrh při prezenční výuce, rozdělení žáků do tříd se nevztahuje na distanční vzdělávání, zde jsou respektována specifika tohoto způsobu vzdělávání, jako jsou odlišné technické vybavení a možnosti žáků, náročnost dlouhodobé práce s počítačem, dlouhodobé sledování monitoru, nevhodné držení těla, atd. Délku výuky a přestávek stanovuje pedagog při distančním vzdělávání podle charakteru činnosti a s přihlédnutím k základním fyziologickým potřebám žáků, jejich schopnostem a reakcím. Rozvrh distanční výuky obdrží každý žák a zákonný zástupce.</w:t>
      </w:r>
    </w:p>
    <w:p w:rsidR="006B4F22" w:rsidRDefault="006B4F22" w:rsidP="006B4F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Distanční vzdělávání škola přizpůsobí podmínkám žáků a zajistí </w:t>
      </w:r>
    </w:p>
    <w:p w:rsidR="006B4F22" w:rsidRDefault="006B4F22" w:rsidP="006B4F2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- on-line výukou, kombinací synchronní on-line výukou (pedagogický pracovník pracuje v určené době se skupinou žáků prostřednictvím komunikační platformy) a asynchronní výukou (žáci pra-</w:t>
      </w:r>
      <w:proofErr w:type="spellStart"/>
      <w:r>
        <w:rPr>
          <w:sz w:val="23"/>
          <w:szCs w:val="23"/>
        </w:rPr>
        <w:t>cují</w:t>
      </w:r>
      <w:proofErr w:type="spellEnd"/>
      <w:r>
        <w:rPr>
          <w:sz w:val="23"/>
          <w:szCs w:val="23"/>
        </w:rPr>
        <w:t xml:space="preserve"> individuálně, tempo a čas si volí sami); časové rozvržení takovéto výuky odpovídá zhruba </w:t>
      </w:r>
      <w:proofErr w:type="spellStart"/>
      <w:r>
        <w:rPr>
          <w:sz w:val="23"/>
          <w:szCs w:val="23"/>
        </w:rPr>
        <w:t>ča-sovému</w:t>
      </w:r>
      <w:proofErr w:type="spellEnd"/>
      <w:r>
        <w:rPr>
          <w:sz w:val="23"/>
          <w:szCs w:val="23"/>
        </w:rPr>
        <w:t xml:space="preserve"> rozvržení prezenční výuky a bude stanoveno vždy pro konkrétní případy, např. odlišně při distanční výuce celé třídy, nebo kombinace distanční výuky pro jednu část třídy a prezenční výuku pro druhou část, </w:t>
      </w:r>
    </w:p>
    <w:p w:rsidR="006B4F22" w:rsidRDefault="006B4F22" w:rsidP="006B4F2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off-line výukou, bez kontaktů přes internet, a to buď předáváním písemných materiálů poštou či osobním vyzvedáváním, telefonicky, </w:t>
      </w:r>
    </w:p>
    <w:p w:rsidR="006B4F22" w:rsidRDefault="006B4F22" w:rsidP="006B4F2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individuálními konzultacemi žáků a pedagogických pracovníků, </w:t>
      </w:r>
    </w:p>
    <w:p w:rsidR="006B4F22" w:rsidRDefault="006B4F22" w:rsidP="006B4F2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komunikací pedagogických pracovníků se zákonnými zástupci žáků, </w:t>
      </w:r>
    </w:p>
    <w:p w:rsidR="006B4F22" w:rsidRDefault="006B4F22" w:rsidP="006B4F2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zveřejněním zadávaných úkolů a následným zveřejněním správného řešení, </w:t>
      </w:r>
    </w:p>
    <w:p w:rsidR="006B4F22" w:rsidRDefault="006B4F22" w:rsidP="006B4F2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informováním žáka o jeho výsledcích, poskytováním zpětné vazby, uplatňováním zejména formativního hodnocení, a vedení žáka k sebehodnocení </w:t>
      </w:r>
    </w:p>
    <w:p w:rsidR="006B4F22" w:rsidRDefault="006B4F22" w:rsidP="006B4F2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pravidelnou a průběžnou komunikací s žákem, způsobem odpovídajícím jeho možnostem, </w:t>
      </w:r>
      <w:proofErr w:type="spellStart"/>
      <w:r>
        <w:rPr>
          <w:sz w:val="23"/>
          <w:szCs w:val="23"/>
        </w:rPr>
        <w:t>tech-nickému</w:t>
      </w:r>
      <w:proofErr w:type="spellEnd"/>
      <w:r>
        <w:rPr>
          <w:sz w:val="23"/>
          <w:szCs w:val="23"/>
        </w:rPr>
        <w:t xml:space="preserve"> vybavení a rodinným podmínkám, </w:t>
      </w:r>
    </w:p>
    <w:p w:rsidR="006B4F22" w:rsidRDefault="006B4F22" w:rsidP="006B4F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průběžnou kontrolní a hospitační činnost vedení školy. </w:t>
      </w:r>
    </w:p>
    <w:p w:rsidR="006B4F22" w:rsidRDefault="006B4F22" w:rsidP="006B4F22">
      <w:pPr>
        <w:pStyle w:val="Default"/>
        <w:rPr>
          <w:sz w:val="23"/>
          <w:szCs w:val="23"/>
        </w:rPr>
      </w:pPr>
    </w:p>
    <w:p w:rsidR="006B4F22" w:rsidRDefault="006B4F22" w:rsidP="006B4F22">
      <w:pPr>
        <w:pStyle w:val="Default"/>
        <w:rPr>
          <w:color w:val="auto"/>
          <w:sz w:val="36"/>
          <w:szCs w:val="36"/>
        </w:rPr>
      </w:pPr>
      <w:r>
        <w:rPr>
          <w:sz w:val="23"/>
          <w:szCs w:val="23"/>
        </w:rPr>
        <w:t xml:space="preserve">Při distančním vzdělávání nelze realizovat vzdělávání v rozsahu plánovaném pro prezenční výuku, škola se zaměří především na stěžejní výstupy v českém jazyce, matematice a cizím jazyce. Priority ve vzdělávání budou operativně určovány podle délky distanční výuky, zda půjde o krátkodobé či dlouhodobé zákazy přítomnosti žáků ve školách. </w:t>
      </w:r>
    </w:p>
    <w:p w:rsidR="006B4F22" w:rsidRDefault="006B4F22" w:rsidP="006B4F22">
      <w:pPr>
        <w:pStyle w:val="Default"/>
        <w:rPr>
          <w:color w:val="auto"/>
          <w:sz w:val="48"/>
          <w:szCs w:val="48"/>
        </w:rPr>
      </w:pPr>
    </w:p>
    <w:p w:rsidR="006B4F22" w:rsidRDefault="006B4F22" w:rsidP="006B4F22">
      <w:pPr>
        <w:pStyle w:val="Default"/>
        <w:rPr>
          <w:color w:val="auto"/>
        </w:rPr>
      </w:pPr>
    </w:p>
    <w:p w:rsidR="006B4F22" w:rsidRDefault="006B4F22" w:rsidP="006B4F22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Pokud nebude možné uskutečňovat praktické vyučování na reálných pracovištích ani na školním pracovišti, bude toto praktické vyučování nahrazeno po dobu uzavření škol teoretickou výukou a po ukončení uzavření škol bude posíleno zase praktické vyučování. </w:t>
      </w:r>
    </w:p>
    <w:p w:rsidR="006B4F22" w:rsidRDefault="006B4F22" w:rsidP="006B4F2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Veškeré změny ve vzdělávacím obsahu a tematických plánech, přesuny učiva, vypuštění učiva škola eviduje a využije pro případné úpravy vzdělávání v dalším období a úpravy svého školního vzdělávacího programu. </w:t>
      </w:r>
    </w:p>
    <w:p w:rsidR="006B4F22" w:rsidRDefault="006B4F22" w:rsidP="006B4F22">
      <w:pPr>
        <w:pStyle w:val="Default"/>
        <w:rPr>
          <w:color w:val="auto"/>
          <w:sz w:val="23"/>
          <w:szCs w:val="23"/>
        </w:rPr>
      </w:pPr>
    </w:p>
    <w:p w:rsidR="006B4F22" w:rsidRPr="006B4F22" w:rsidRDefault="006B4F22" w:rsidP="006B4F22">
      <w:pPr>
        <w:pStyle w:val="Default"/>
        <w:rPr>
          <w:color w:val="auto"/>
          <w:sz w:val="23"/>
          <w:szCs w:val="23"/>
          <w:u w:val="single"/>
        </w:rPr>
      </w:pPr>
      <w:proofErr w:type="gramStart"/>
      <w:r w:rsidRPr="006B4F22">
        <w:rPr>
          <w:color w:val="auto"/>
          <w:sz w:val="23"/>
          <w:szCs w:val="23"/>
          <w:u w:val="single"/>
        </w:rPr>
        <w:t>3.Hodnocení</w:t>
      </w:r>
      <w:proofErr w:type="gramEnd"/>
      <w:r w:rsidRPr="006B4F22">
        <w:rPr>
          <w:color w:val="auto"/>
          <w:sz w:val="23"/>
          <w:szCs w:val="23"/>
          <w:u w:val="single"/>
        </w:rPr>
        <w:t xml:space="preserve"> výsledků vzdělávání </w:t>
      </w:r>
    </w:p>
    <w:p w:rsidR="006B4F22" w:rsidRDefault="006B4F22" w:rsidP="006B4F2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Při distančním vzdělávání, zajišťovaném jakoukoli formou, žák vždy dostane zpětnou vazbu o výsledcích svého vzdělávání a plnění zadaných úkolů, je uplatňováno především formativní hodnocení, jak klasifikačním stupněm, tak slovním hodnocením. Po uzavření určitých celků učiva je provedeno </w:t>
      </w:r>
      <w:proofErr w:type="spellStart"/>
      <w:r>
        <w:rPr>
          <w:color w:val="auto"/>
          <w:sz w:val="23"/>
          <w:szCs w:val="23"/>
        </w:rPr>
        <w:t>sumativní</w:t>
      </w:r>
      <w:proofErr w:type="spellEnd"/>
      <w:r>
        <w:rPr>
          <w:color w:val="auto"/>
          <w:sz w:val="23"/>
          <w:szCs w:val="23"/>
        </w:rPr>
        <w:t xml:space="preserve"> hodnocení výsledků žáka při osvojování učiva tohoto celku. </w:t>
      </w:r>
    </w:p>
    <w:p w:rsidR="006B4F22" w:rsidRDefault="006B4F22" w:rsidP="006B4F2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Výsledky vzdělávání prezenční formou jsou dokládány i písemnými pracemi žáka (testy, prověrky), při distanční výuce výsledky jeho práce ukládány ve formě osobního portfolia, v listinné, nebo digitální podobě. </w:t>
      </w:r>
    </w:p>
    <w:p w:rsidR="006B4F22" w:rsidRDefault="006B4F22" w:rsidP="006B4F2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Zapojení žáka či nedostačující míra zapojení do distanční výuky se neodrazí v hodnocení klasifikačním stupněm. </w:t>
      </w:r>
    </w:p>
    <w:p w:rsidR="006B4F22" w:rsidRDefault="006B4F22" w:rsidP="006B4F2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Zákonní zástupci jsou při distančním vzdělávání informováni průběžně, pravidelně ve stanovených intervalech, prostřednictvím </w:t>
      </w:r>
    </w:p>
    <w:p w:rsidR="006B4F22" w:rsidRDefault="006B4F22" w:rsidP="006B4F2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komunikační platformy školy (Bakaláři), případně </w:t>
      </w:r>
    </w:p>
    <w:p w:rsidR="006B4F22" w:rsidRDefault="006B4F22" w:rsidP="006B4F22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skupinovým </w:t>
      </w:r>
      <w:proofErr w:type="spellStart"/>
      <w:r>
        <w:rPr>
          <w:color w:val="auto"/>
          <w:sz w:val="23"/>
          <w:szCs w:val="23"/>
        </w:rPr>
        <w:t>chatem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videohovory</w:t>
      </w:r>
      <w:proofErr w:type="spellEnd"/>
      <w:r>
        <w:rPr>
          <w:color w:val="auto"/>
          <w:sz w:val="23"/>
          <w:szCs w:val="23"/>
        </w:rPr>
        <w:t xml:space="preserve">, které nahrazují klasické třídní schůzky, případně </w:t>
      </w:r>
    </w:p>
    <w:p w:rsidR="006B4F22" w:rsidRDefault="006B4F22" w:rsidP="006B4F2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písemnou korespondencí, telefonicky, osobně. </w:t>
      </w:r>
    </w:p>
    <w:p w:rsidR="006B4F22" w:rsidRDefault="006B4F22" w:rsidP="006B4F22">
      <w:pPr>
        <w:pStyle w:val="Default"/>
        <w:rPr>
          <w:color w:val="auto"/>
          <w:sz w:val="23"/>
          <w:szCs w:val="23"/>
        </w:rPr>
      </w:pPr>
    </w:p>
    <w:p w:rsidR="006B4F22" w:rsidRPr="006B4F22" w:rsidRDefault="006B4F22" w:rsidP="006B4F22">
      <w:pPr>
        <w:pStyle w:val="Default"/>
        <w:rPr>
          <w:color w:val="auto"/>
          <w:sz w:val="23"/>
          <w:szCs w:val="23"/>
          <w:u w:val="single"/>
        </w:rPr>
      </w:pPr>
      <w:r w:rsidRPr="006B4F22">
        <w:rPr>
          <w:color w:val="auto"/>
          <w:sz w:val="23"/>
          <w:szCs w:val="23"/>
          <w:u w:val="single"/>
        </w:rPr>
        <w:t xml:space="preserve">4. Podmínky zacházení s majetkem školy </w:t>
      </w:r>
    </w:p>
    <w:p w:rsidR="006B4F22" w:rsidRDefault="006B4F22" w:rsidP="006B4F2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 případě přechodu na vzdělávání distančním způsobem mohou být žákům zapůjčeny technické prostředky školy pro digitální komunikaci (tablet, sluchátka, notebook…), tento majetek je zapůjčen uzavřením smlouvy o výpůjčce. </w:t>
      </w:r>
    </w:p>
    <w:p w:rsidR="006B4F22" w:rsidRDefault="006B4F22" w:rsidP="006B4F22">
      <w:pPr>
        <w:pStyle w:val="Default"/>
        <w:rPr>
          <w:b/>
          <w:bCs/>
          <w:color w:val="auto"/>
          <w:sz w:val="23"/>
          <w:szCs w:val="23"/>
        </w:rPr>
      </w:pPr>
    </w:p>
    <w:p w:rsidR="006B4F22" w:rsidRDefault="006B4F22" w:rsidP="006B4F2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Vnitřní řád školní jídelny </w:t>
      </w:r>
    </w:p>
    <w:p w:rsidR="006B4F22" w:rsidRDefault="006B4F22" w:rsidP="006B4F2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Školní jídelna umožní odběr obědů v rámci školního stravování </w:t>
      </w:r>
      <w:r>
        <w:rPr>
          <w:i/>
          <w:iCs/>
          <w:color w:val="auto"/>
          <w:sz w:val="23"/>
          <w:szCs w:val="23"/>
        </w:rPr>
        <w:t xml:space="preserve">(za dotovanou cenu) </w:t>
      </w:r>
      <w:r>
        <w:rPr>
          <w:color w:val="auto"/>
          <w:sz w:val="23"/>
          <w:szCs w:val="23"/>
        </w:rPr>
        <w:t xml:space="preserve">i dětem/žákům/studentům, kteří se povinně vzdělávají distančním způsobem. </w:t>
      </w:r>
    </w:p>
    <w:p w:rsidR="006B4F22" w:rsidRDefault="006B4F22" w:rsidP="006B4F2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Při vyzvedávání obědů do jídlonosičů je jídlo možné vydat jen osobě, které nebyla nařízena karanténa ani zakázána přítomnost ve škole. </w:t>
      </w:r>
    </w:p>
    <w:p w:rsidR="000969C0" w:rsidRPr="006B4F22" w:rsidRDefault="006B4F22" w:rsidP="006B4F22">
      <w:pPr>
        <w:rPr>
          <w:rFonts w:ascii="Times New Roman" w:hAnsi="Times New Roman" w:cs="Times New Roman"/>
          <w:sz w:val="24"/>
          <w:szCs w:val="24"/>
        </w:rPr>
      </w:pPr>
      <w:r w:rsidRPr="006B4F22">
        <w:rPr>
          <w:rFonts w:ascii="Times New Roman" w:hAnsi="Times New Roman" w:cs="Times New Roman"/>
          <w:sz w:val="24"/>
          <w:szCs w:val="24"/>
        </w:rPr>
        <w:t>Výdej jídla se provádí for</w:t>
      </w:r>
      <w:r>
        <w:rPr>
          <w:rFonts w:ascii="Times New Roman" w:hAnsi="Times New Roman" w:cs="Times New Roman"/>
          <w:sz w:val="24"/>
          <w:szCs w:val="24"/>
        </w:rPr>
        <w:t>mou bezkontaktního výdeje, v době od 11,00 do 11,30.</w:t>
      </w:r>
    </w:p>
    <w:sectPr w:rsidR="000969C0" w:rsidRPr="006B4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331BB"/>
    <w:multiLevelType w:val="hybridMultilevel"/>
    <w:tmpl w:val="CEECE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19"/>
    <w:rsid w:val="000969C0"/>
    <w:rsid w:val="006B4F22"/>
    <w:rsid w:val="00C705E7"/>
    <w:rsid w:val="00CC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B4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B4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751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5</cp:revision>
  <dcterms:created xsi:type="dcterms:W3CDTF">2020-09-29T11:23:00Z</dcterms:created>
  <dcterms:modified xsi:type="dcterms:W3CDTF">2020-10-07T05:19:00Z</dcterms:modified>
</cp:coreProperties>
</file>