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53E1" w:rsidRPr="00A553E1" w:rsidRDefault="00A553E1" w:rsidP="00A553E1">
      <w:pPr>
        <w:spacing w:before="120"/>
        <w:jc w:val="both"/>
        <w:rPr>
          <w:rFonts w:ascii="Arial" w:hAnsi="Arial" w:cs="Arial"/>
          <w:sz w:val="22"/>
          <w:szCs w:val="22"/>
        </w:rPr>
      </w:pPr>
    </w:p>
    <w:p w:rsidR="00A553E1" w:rsidRPr="00A553E1" w:rsidRDefault="00A553E1" w:rsidP="00A553E1">
      <w:pPr>
        <w:spacing w:before="120"/>
        <w:jc w:val="both"/>
        <w:rPr>
          <w:rFonts w:ascii="Arial" w:hAnsi="Arial" w:cs="Arial"/>
          <w:sz w:val="22"/>
          <w:szCs w:val="22"/>
        </w:rPr>
      </w:pPr>
    </w:p>
    <w:p w:rsidR="00A553E1" w:rsidRPr="00A553E1" w:rsidRDefault="00A553E1" w:rsidP="00A553E1">
      <w:pPr>
        <w:spacing w:before="120"/>
        <w:jc w:val="both"/>
        <w:rPr>
          <w:rFonts w:ascii="Arial" w:hAnsi="Arial" w:cs="Arial"/>
          <w:sz w:val="22"/>
          <w:szCs w:val="22"/>
        </w:rPr>
      </w:pPr>
    </w:p>
    <w:p w:rsidR="00A553E1" w:rsidRPr="00A553E1" w:rsidRDefault="00A553E1" w:rsidP="00A553E1">
      <w:pPr>
        <w:spacing w:before="120"/>
        <w:jc w:val="both"/>
        <w:rPr>
          <w:rFonts w:ascii="Arial" w:hAnsi="Arial" w:cs="Arial"/>
          <w:sz w:val="22"/>
          <w:szCs w:val="22"/>
        </w:rPr>
      </w:pPr>
    </w:p>
    <w:p w:rsidR="00A553E1" w:rsidRPr="00A553E1" w:rsidRDefault="00A553E1" w:rsidP="00A553E1">
      <w:pPr>
        <w:jc w:val="center"/>
        <w:rPr>
          <w:rFonts w:ascii="Arial" w:hAnsi="Arial" w:cs="Arial"/>
          <w:sz w:val="36"/>
          <w:szCs w:val="36"/>
        </w:rPr>
      </w:pPr>
    </w:p>
    <w:p w:rsidR="00A553E1" w:rsidRPr="00A553E1" w:rsidRDefault="00A553E1" w:rsidP="00A553E1">
      <w:pPr>
        <w:spacing w:before="120"/>
        <w:jc w:val="both"/>
        <w:rPr>
          <w:rFonts w:ascii="Arial" w:hAnsi="Arial" w:cs="Arial"/>
          <w:sz w:val="22"/>
          <w:szCs w:val="22"/>
        </w:rPr>
      </w:pPr>
    </w:p>
    <w:p w:rsidR="00A553E1" w:rsidRDefault="00A553E1" w:rsidP="00A553E1">
      <w:pPr>
        <w:spacing w:before="120"/>
        <w:jc w:val="center"/>
        <w:rPr>
          <w:rFonts w:ascii="Arial" w:hAnsi="Arial" w:cs="Arial"/>
          <w:b/>
          <w:bCs/>
          <w:sz w:val="36"/>
          <w:szCs w:val="36"/>
        </w:rPr>
      </w:pPr>
      <w:r w:rsidRPr="00A553E1">
        <w:rPr>
          <w:rFonts w:ascii="Arial" w:hAnsi="Arial" w:cs="Arial"/>
          <w:b/>
          <w:bCs/>
          <w:sz w:val="36"/>
          <w:szCs w:val="36"/>
        </w:rPr>
        <w:t xml:space="preserve">Hodnocení výsledků vzdělávání </w:t>
      </w:r>
    </w:p>
    <w:p w:rsidR="00A553E1" w:rsidRDefault="00A553E1" w:rsidP="00A553E1">
      <w:pPr>
        <w:spacing w:before="120"/>
        <w:jc w:val="center"/>
        <w:rPr>
          <w:rFonts w:ascii="Arial" w:hAnsi="Arial" w:cs="Arial"/>
          <w:b/>
          <w:bCs/>
          <w:sz w:val="36"/>
          <w:szCs w:val="36"/>
        </w:rPr>
      </w:pPr>
      <w:r w:rsidRPr="00A553E1">
        <w:rPr>
          <w:rFonts w:ascii="Arial" w:hAnsi="Arial" w:cs="Arial"/>
          <w:b/>
          <w:bCs/>
          <w:sz w:val="36"/>
          <w:szCs w:val="36"/>
        </w:rPr>
        <w:t>–</w:t>
      </w:r>
    </w:p>
    <w:p w:rsidR="00A553E1" w:rsidRDefault="00A553E1" w:rsidP="00A553E1">
      <w:pPr>
        <w:spacing w:before="120"/>
        <w:jc w:val="center"/>
        <w:rPr>
          <w:rFonts w:ascii="Arial" w:hAnsi="Arial" w:cs="Arial"/>
          <w:b/>
          <w:bCs/>
          <w:sz w:val="36"/>
          <w:szCs w:val="36"/>
        </w:rPr>
      </w:pPr>
      <w:r w:rsidRPr="00A553E1">
        <w:rPr>
          <w:rFonts w:ascii="Arial" w:hAnsi="Arial" w:cs="Arial"/>
          <w:b/>
          <w:bCs/>
          <w:sz w:val="36"/>
          <w:szCs w:val="36"/>
        </w:rPr>
        <w:t xml:space="preserve"> klasifikační řád</w:t>
      </w:r>
    </w:p>
    <w:p w:rsidR="00E12BBF" w:rsidRPr="00A553E1" w:rsidRDefault="00E12BBF" w:rsidP="00A553E1">
      <w:pPr>
        <w:spacing w:before="120"/>
        <w:jc w:val="center"/>
        <w:rPr>
          <w:rFonts w:ascii="Arial" w:hAnsi="Arial" w:cs="Arial"/>
          <w:b/>
          <w:bCs/>
          <w:sz w:val="36"/>
          <w:szCs w:val="36"/>
        </w:rPr>
      </w:pPr>
      <w:r>
        <w:rPr>
          <w:rFonts w:ascii="Arial" w:hAnsi="Arial" w:cs="Arial"/>
          <w:b/>
          <w:bCs/>
          <w:sz w:val="36"/>
          <w:szCs w:val="36"/>
        </w:rPr>
        <w:t xml:space="preserve">(příloha </w:t>
      </w:r>
      <w:r w:rsidR="006E10EB">
        <w:rPr>
          <w:rFonts w:ascii="Arial" w:hAnsi="Arial" w:cs="Arial"/>
          <w:b/>
          <w:bCs/>
          <w:sz w:val="36"/>
          <w:szCs w:val="36"/>
        </w:rPr>
        <w:t xml:space="preserve">č. 1 </w:t>
      </w:r>
      <w:r>
        <w:rPr>
          <w:rFonts w:ascii="Arial" w:hAnsi="Arial" w:cs="Arial"/>
          <w:b/>
          <w:bCs/>
          <w:sz w:val="36"/>
          <w:szCs w:val="36"/>
        </w:rPr>
        <w:t xml:space="preserve">ke </w:t>
      </w:r>
      <w:r w:rsidR="00E17216">
        <w:rPr>
          <w:rFonts w:ascii="Arial" w:hAnsi="Arial" w:cs="Arial"/>
          <w:b/>
          <w:bCs/>
          <w:sz w:val="36"/>
          <w:szCs w:val="36"/>
        </w:rPr>
        <w:t>Š</w:t>
      </w:r>
      <w:r>
        <w:rPr>
          <w:rFonts w:ascii="Arial" w:hAnsi="Arial" w:cs="Arial"/>
          <w:b/>
          <w:bCs/>
          <w:sz w:val="36"/>
          <w:szCs w:val="36"/>
        </w:rPr>
        <w:t>kolnímu řádu ZŠ Březí)</w:t>
      </w:r>
    </w:p>
    <w:p w:rsidR="00A553E1" w:rsidRDefault="00A553E1" w:rsidP="00A553E1">
      <w:pPr>
        <w:jc w:val="both"/>
        <w:rPr>
          <w:rFonts w:ascii="Arial" w:hAnsi="Arial" w:cs="Arial"/>
          <w:sz w:val="22"/>
          <w:szCs w:val="22"/>
        </w:rPr>
      </w:pPr>
      <w:r w:rsidRPr="00A553E1">
        <w:rPr>
          <w:rFonts w:ascii="Arial" w:hAnsi="Arial" w:cs="Arial"/>
          <w:sz w:val="22"/>
          <w:szCs w:val="22"/>
        </w:rPr>
        <w:t xml:space="preserve">   </w:t>
      </w: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Default="00A553E1" w:rsidP="00A553E1">
      <w:pPr>
        <w:jc w:val="both"/>
        <w:rPr>
          <w:rFonts w:ascii="Arial" w:hAnsi="Arial" w:cs="Arial"/>
          <w:sz w:val="22"/>
          <w:szCs w:val="22"/>
        </w:rPr>
      </w:pPr>
    </w:p>
    <w:p w:rsidR="00A553E1" w:rsidRPr="00A553E1" w:rsidRDefault="00A553E1" w:rsidP="005F2ABB">
      <w:pPr>
        <w:ind w:firstLine="708"/>
        <w:jc w:val="both"/>
        <w:rPr>
          <w:rFonts w:ascii="Arial" w:hAnsi="Arial" w:cs="Arial"/>
          <w:sz w:val="22"/>
          <w:szCs w:val="22"/>
        </w:rPr>
      </w:pPr>
      <w:r w:rsidRPr="00A553E1">
        <w:rPr>
          <w:rFonts w:ascii="Arial" w:hAnsi="Arial" w:cs="Arial"/>
          <w:sz w:val="22"/>
          <w:szCs w:val="22"/>
        </w:rPr>
        <w:t xml:space="preserve">Pravidla pro hodnocení jsou zpracována na základě vyhlášky MŠMT č. 48/2005 Sb., </w:t>
      </w:r>
      <w:r w:rsidR="005F2ABB">
        <w:rPr>
          <w:rFonts w:ascii="Arial" w:hAnsi="Arial" w:cs="Arial"/>
          <w:sz w:val="22"/>
          <w:szCs w:val="22"/>
        </w:rPr>
        <w:br/>
      </w:r>
      <w:r w:rsidRPr="00A553E1">
        <w:rPr>
          <w:rFonts w:ascii="Arial" w:hAnsi="Arial" w:cs="Arial"/>
          <w:sz w:val="22"/>
          <w:szCs w:val="22"/>
        </w:rPr>
        <w:t>o základním vzdělávání a vycházejí ze zákona č.561/2004.</w:t>
      </w:r>
    </w:p>
    <w:p w:rsidR="00A553E1" w:rsidRPr="00A553E1" w:rsidRDefault="00A553E1" w:rsidP="005F2ABB">
      <w:pPr>
        <w:ind w:firstLine="708"/>
        <w:jc w:val="both"/>
        <w:rPr>
          <w:rFonts w:ascii="Arial" w:hAnsi="Arial" w:cs="Arial"/>
          <w:sz w:val="22"/>
          <w:szCs w:val="22"/>
        </w:rPr>
      </w:pPr>
      <w:r w:rsidRPr="00A553E1">
        <w:rPr>
          <w:rFonts w:ascii="Arial" w:hAnsi="Arial" w:cs="Arial"/>
          <w:sz w:val="22"/>
          <w:szCs w:val="22"/>
        </w:rPr>
        <w:t xml:space="preserve">Směrnice je součástí školního řádu školy, podle § 30 odst. (2) školského zákona („Školní řád obsahuje také pravidla pro hodnocení výsledků vzdělávání žáků a studentů.“). Směrnice je umístěna na webových stránkách školy a na přístupném místě školy podle </w:t>
      </w:r>
      <w:r w:rsidR="005F2ABB">
        <w:rPr>
          <w:rFonts w:ascii="Arial" w:hAnsi="Arial" w:cs="Arial"/>
          <w:sz w:val="22"/>
          <w:szCs w:val="22"/>
        </w:rPr>
        <w:br/>
      </w:r>
      <w:r w:rsidRPr="00A553E1">
        <w:rPr>
          <w:rFonts w:ascii="Arial" w:hAnsi="Arial" w:cs="Arial"/>
          <w:sz w:val="22"/>
          <w:szCs w:val="22"/>
        </w:rPr>
        <w:t xml:space="preserve">§ 30 školského zákona, prokazatelným způsobem s ním byli seznámeni zaměstnanci, žáci školy a byli informováni o jeho vydání a obsahu zákonní zástupci nezletilých žáků. </w:t>
      </w:r>
    </w:p>
    <w:p w:rsidR="005F2ABB" w:rsidRPr="00A553E1" w:rsidRDefault="00A553E1" w:rsidP="005F2ABB">
      <w:pPr>
        <w:rPr>
          <w:rFonts w:ascii="Arial" w:hAnsi="Arial" w:cs="Arial"/>
          <w:sz w:val="22"/>
          <w:szCs w:val="22"/>
        </w:rPr>
      </w:pPr>
      <w:r>
        <w:rPr>
          <w:rFonts w:ascii="Arial" w:hAnsi="Arial" w:cs="Arial"/>
          <w:sz w:val="22"/>
          <w:szCs w:val="22"/>
        </w:rPr>
        <w:br w:type="page"/>
      </w:r>
    </w:p>
    <w:sdt>
      <w:sdtPr>
        <w:rPr>
          <w:rFonts w:ascii="Arial" w:eastAsia="Times New Roman" w:hAnsi="Arial" w:cs="Arial"/>
          <w:b w:val="0"/>
          <w:bCs w:val="0"/>
          <w:color w:val="auto"/>
          <w:sz w:val="22"/>
          <w:szCs w:val="22"/>
        </w:rPr>
        <w:id w:val="-1570728014"/>
        <w:docPartObj>
          <w:docPartGallery w:val="Table of Contents"/>
          <w:docPartUnique/>
        </w:docPartObj>
      </w:sdtPr>
      <w:sdtContent>
        <w:p w:rsidR="005F2ABB" w:rsidRPr="005C0459" w:rsidRDefault="005F2ABB">
          <w:pPr>
            <w:pStyle w:val="Nadpisobsahu"/>
            <w:rPr>
              <w:rFonts w:ascii="Arial" w:hAnsi="Arial" w:cs="Arial"/>
              <w:color w:val="000000" w:themeColor="text1"/>
              <w:sz w:val="22"/>
              <w:szCs w:val="22"/>
            </w:rPr>
          </w:pPr>
          <w:r w:rsidRPr="005C0459">
            <w:rPr>
              <w:rFonts w:ascii="Arial" w:hAnsi="Arial" w:cs="Arial"/>
              <w:color w:val="000000" w:themeColor="text1"/>
              <w:sz w:val="22"/>
              <w:szCs w:val="22"/>
            </w:rPr>
            <w:t>Obsah</w:t>
          </w:r>
        </w:p>
        <w:p w:rsidR="0014147F" w:rsidRDefault="005F2ABB">
          <w:pPr>
            <w:pStyle w:val="Obsah1"/>
            <w:tabs>
              <w:tab w:val="right" w:leader="dot" w:pos="9062"/>
            </w:tabs>
            <w:rPr>
              <w:rFonts w:eastAsiaTheme="minorEastAsia" w:cstheme="minorBidi"/>
              <w:b w:val="0"/>
              <w:bCs w:val="0"/>
              <w:caps w:val="0"/>
              <w:noProof/>
              <w:kern w:val="2"/>
              <w:sz w:val="24"/>
              <w:szCs w:val="24"/>
              <w14:ligatures w14:val="standardContextual"/>
            </w:rPr>
          </w:pPr>
          <w:r w:rsidRPr="00E17216">
            <w:rPr>
              <w:rFonts w:ascii="Arial" w:hAnsi="Arial" w:cs="Arial"/>
              <w:b w:val="0"/>
              <w:bCs w:val="0"/>
              <w:sz w:val="22"/>
              <w:szCs w:val="22"/>
            </w:rPr>
            <w:fldChar w:fldCharType="begin"/>
          </w:r>
          <w:r w:rsidRPr="00E17216">
            <w:rPr>
              <w:rFonts w:ascii="Arial" w:hAnsi="Arial" w:cs="Arial"/>
              <w:sz w:val="22"/>
              <w:szCs w:val="22"/>
            </w:rPr>
            <w:instrText>TOC \o "1-3" \h \z \u</w:instrText>
          </w:r>
          <w:r w:rsidRPr="00E17216">
            <w:rPr>
              <w:rFonts w:ascii="Arial" w:hAnsi="Arial" w:cs="Arial"/>
              <w:b w:val="0"/>
              <w:bCs w:val="0"/>
              <w:sz w:val="22"/>
              <w:szCs w:val="22"/>
            </w:rPr>
            <w:fldChar w:fldCharType="separate"/>
          </w:r>
          <w:hyperlink w:anchor="_Toc143664066" w:history="1">
            <w:r w:rsidR="0014147F" w:rsidRPr="001A2017">
              <w:rPr>
                <w:rStyle w:val="Hypertextovodkaz"/>
                <w:rFonts w:ascii="Arial" w:hAnsi="Arial" w:cs="Arial"/>
                <w:noProof/>
              </w:rPr>
              <w:t>1. Zásady hodnocení průběhu a výsledků vzdělávání a chování ve škole a na akcích pořádaných školou</w:t>
            </w:r>
            <w:r w:rsidR="0014147F">
              <w:rPr>
                <w:noProof/>
                <w:webHidden/>
              </w:rPr>
              <w:tab/>
            </w:r>
            <w:r w:rsidR="0014147F">
              <w:rPr>
                <w:noProof/>
                <w:webHidden/>
              </w:rPr>
              <w:fldChar w:fldCharType="begin"/>
            </w:r>
            <w:r w:rsidR="0014147F">
              <w:rPr>
                <w:noProof/>
                <w:webHidden/>
              </w:rPr>
              <w:instrText xml:space="preserve"> PAGEREF _Toc143664066 \h </w:instrText>
            </w:r>
            <w:r w:rsidR="0014147F">
              <w:rPr>
                <w:noProof/>
                <w:webHidden/>
              </w:rPr>
            </w:r>
            <w:r w:rsidR="0014147F">
              <w:rPr>
                <w:noProof/>
                <w:webHidden/>
              </w:rPr>
              <w:fldChar w:fldCharType="separate"/>
            </w:r>
            <w:r w:rsidR="0014147F">
              <w:rPr>
                <w:noProof/>
                <w:webHidden/>
              </w:rPr>
              <w:t>3</w:t>
            </w:r>
            <w:r w:rsidR="0014147F">
              <w:rPr>
                <w:noProof/>
                <w:webHidden/>
              </w:rPr>
              <w:fldChar w:fldCharType="end"/>
            </w:r>
          </w:hyperlink>
        </w:p>
        <w:p w:rsidR="0014147F" w:rsidRDefault="00000000">
          <w:pPr>
            <w:pStyle w:val="Obsah2"/>
            <w:tabs>
              <w:tab w:val="right" w:leader="dot" w:pos="9062"/>
            </w:tabs>
            <w:rPr>
              <w:rFonts w:eastAsiaTheme="minorEastAsia" w:cstheme="minorBidi"/>
              <w:smallCaps w:val="0"/>
              <w:noProof/>
              <w:kern w:val="2"/>
              <w:sz w:val="24"/>
              <w:szCs w:val="24"/>
              <w14:ligatures w14:val="standardContextual"/>
            </w:rPr>
          </w:pPr>
          <w:hyperlink w:anchor="_Toc143664067" w:history="1">
            <w:r w:rsidR="0014147F" w:rsidRPr="001A2017">
              <w:rPr>
                <w:rStyle w:val="Hypertextovodkaz"/>
                <w:rFonts w:ascii="Arial" w:hAnsi="Arial" w:cs="Arial"/>
                <w:b/>
                <w:bCs/>
                <w:noProof/>
              </w:rPr>
              <w:t>1.1 Zásady hodnocení průběhu a výsledku vzdělávání</w:t>
            </w:r>
            <w:r w:rsidR="0014147F">
              <w:rPr>
                <w:noProof/>
                <w:webHidden/>
              </w:rPr>
              <w:tab/>
            </w:r>
            <w:r w:rsidR="0014147F">
              <w:rPr>
                <w:noProof/>
                <w:webHidden/>
              </w:rPr>
              <w:fldChar w:fldCharType="begin"/>
            </w:r>
            <w:r w:rsidR="0014147F">
              <w:rPr>
                <w:noProof/>
                <w:webHidden/>
              </w:rPr>
              <w:instrText xml:space="preserve"> PAGEREF _Toc143664067 \h </w:instrText>
            </w:r>
            <w:r w:rsidR="0014147F">
              <w:rPr>
                <w:noProof/>
                <w:webHidden/>
              </w:rPr>
            </w:r>
            <w:r w:rsidR="0014147F">
              <w:rPr>
                <w:noProof/>
                <w:webHidden/>
              </w:rPr>
              <w:fldChar w:fldCharType="separate"/>
            </w:r>
            <w:r w:rsidR="0014147F">
              <w:rPr>
                <w:noProof/>
                <w:webHidden/>
              </w:rPr>
              <w:t>3</w:t>
            </w:r>
            <w:r w:rsidR="0014147F">
              <w:rPr>
                <w:noProof/>
                <w:webHidden/>
              </w:rPr>
              <w:fldChar w:fldCharType="end"/>
            </w:r>
          </w:hyperlink>
        </w:p>
        <w:p w:rsidR="0014147F" w:rsidRDefault="00000000">
          <w:pPr>
            <w:pStyle w:val="Obsah2"/>
            <w:tabs>
              <w:tab w:val="right" w:leader="dot" w:pos="9062"/>
            </w:tabs>
            <w:rPr>
              <w:rFonts w:eastAsiaTheme="minorEastAsia" w:cstheme="minorBidi"/>
              <w:smallCaps w:val="0"/>
              <w:noProof/>
              <w:kern w:val="2"/>
              <w:sz w:val="24"/>
              <w:szCs w:val="24"/>
              <w14:ligatures w14:val="standardContextual"/>
            </w:rPr>
          </w:pPr>
          <w:hyperlink w:anchor="_Toc143664068" w:history="1">
            <w:r w:rsidR="0014147F" w:rsidRPr="001A2017">
              <w:rPr>
                <w:rStyle w:val="Hypertextovodkaz"/>
                <w:rFonts w:ascii="Arial" w:hAnsi="Arial" w:cs="Arial"/>
                <w:b/>
                <w:bCs/>
                <w:noProof/>
              </w:rPr>
              <w:t>1.2 Zásady pro hodnocení chování ve škole</w:t>
            </w:r>
            <w:r w:rsidR="0014147F">
              <w:rPr>
                <w:noProof/>
                <w:webHidden/>
              </w:rPr>
              <w:tab/>
            </w:r>
            <w:r w:rsidR="0014147F">
              <w:rPr>
                <w:noProof/>
                <w:webHidden/>
              </w:rPr>
              <w:fldChar w:fldCharType="begin"/>
            </w:r>
            <w:r w:rsidR="0014147F">
              <w:rPr>
                <w:noProof/>
                <w:webHidden/>
              </w:rPr>
              <w:instrText xml:space="preserve"> PAGEREF _Toc143664068 \h </w:instrText>
            </w:r>
            <w:r w:rsidR="0014147F">
              <w:rPr>
                <w:noProof/>
                <w:webHidden/>
              </w:rPr>
            </w:r>
            <w:r w:rsidR="0014147F">
              <w:rPr>
                <w:noProof/>
                <w:webHidden/>
              </w:rPr>
              <w:fldChar w:fldCharType="separate"/>
            </w:r>
            <w:r w:rsidR="0014147F">
              <w:rPr>
                <w:noProof/>
                <w:webHidden/>
              </w:rPr>
              <w:t>5</w:t>
            </w:r>
            <w:r w:rsidR="0014147F">
              <w:rPr>
                <w:noProof/>
                <w:webHidden/>
              </w:rPr>
              <w:fldChar w:fldCharType="end"/>
            </w:r>
          </w:hyperlink>
        </w:p>
        <w:p w:rsidR="0014147F" w:rsidRDefault="00000000">
          <w:pPr>
            <w:pStyle w:val="Obsah1"/>
            <w:tabs>
              <w:tab w:val="right" w:leader="dot" w:pos="9062"/>
            </w:tabs>
            <w:rPr>
              <w:rFonts w:eastAsiaTheme="minorEastAsia" w:cstheme="minorBidi"/>
              <w:b w:val="0"/>
              <w:bCs w:val="0"/>
              <w:caps w:val="0"/>
              <w:noProof/>
              <w:kern w:val="2"/>
              <w:sz w:val="24"/>
              <w:szCs w:val="24"/>
              <w14:ligatures w14:val="standardContextual"/>
            </w:rPr>
          </w:pPr>
          <w:hyperlink w:anchor="_Toc143664069" w:history="1">
            <w:r w:rsidR="0014147F" w:rsidRPr="001A2017">
              <w:rPr>
                <w:rStyle w:val="Hypertextovodkaz"/>
                <w:rFonts w:ascii="Arial" w:hAnsi="Arial" w:cs="Arial"/>
                <w:noProof/>
              </w:rPr>
              <w:t>2. Zásady a pravidla pro sebehodnocení žáků</w:t>
            </w:r>
            <w:r w:rsidR="0014147F">
              <w:rPr>
                <w:noProof/>
                <w:webHidden/>
              </w:rPr>
              <w:tab/>
            </w:r>
            <w:r w:rsidR="0014147F">
              <w:rPr>
                <w:noProof/>
                <w:webHidden/>
              </w:rPr>
              <w:fldChar w:fldCharType="begin"/>
            </w:r>
            <w:r w:rsidR="0014147F">
              <w:rPr>
                <w:noProof/>
                <w:webHidden/>
              </w:rPr>
              <w:instrText xml:space="preserve"> PAGEREF _Toc143664069 \h </w:instrText>
            </w:r>
            <w:r w:rsidR="0014147F">
              <w:rPr>
                <w:noProof/>
                <w:webHidden/>
              </w:rPr>
            </w:r>
            <w:r w:rsidR="0014147F">
              <w:rPr>
                <w:noProof/>
                <w:webHidden/>
              </w:rPr>
              <w:fldChar w:fldCharType="separate"/>
            </w:r>
            <w:r w:rsidR="0014147F">
              <w:rPr>
                <w:noProof/>
                <w:webHidden/>
              </w:rPr>
              <w:t>5</w:t>
            </w:r>
            <w:r w:rsidR="0014147F">
              <w:rPr>
                <w:noProof/>
                <w:webHidden/>
              </w:rPr>
              <w:fldChar w:fldCharType="end"/>
            </w:r>
          </w:hyperlink>
        </w:p>
        <w:p w:rsidR="0014147F" w:rsidRDefault="00000000">
          <w:pPr>
            <w:pStyle w:val="Obsah1"/>
            <w:tabs>
              <w:tab w:val="right" w:leader="dot" w:pos="9062"/>
            </w:tabs>
            <w:rPr>
              <w:rFonts w:eastAsiaTheme="minorEastAsia" w:cstheme="minorBidi"/>
              <w:b w:val="0"/>
              <w:bCs w:val="0"/>
              <w:caps w:val="0"/>
              <w:noProof/>
              <w:kern w:val="2"/>
              <w:sz w:val="24"/>
              <w:szCs w:val="24"/>
              <w14:ligatures w14:val="standardContextual"/>
            </w:rPr>
          </w:pPr>
          <w:hyperlink w:anchor="_Toc143664070" w:history="1">
            <w:r w:rsidR="0014147F" w:rsidRPr="001A2017">
              <w:rPr>
                <w:rStyle w:val="Hypertextovodkaz"/>
                <w:rFonts w:ascii="Arial" w:hAnsi="Arial" w:cs="Arial"/>
                <w:noProof/>
              </w:rPr>
              <w:t>3. Stupně hodnocení prospěchu a chování v případě použití klasifikace a jejich charakteristiku, včetně předem stanovených kritérií</w:t>
            </w:r>
            <w:r w:rsidR="0014147F">
              <w:rPr>
                <w:noProof/>
                <w:webHidden/>
              </w:rPr>
              <w:tab/>
            </w:r>
            <w:r w:rsidR="0014147F">
              <w:rPr>
                <w:noProof/>
                <w:webHidden/>
              </w:rPr>
              <w:fldChar w:fldCharType="begin"/>
            </w:r>
            <w:r w:rsidR="0014147F">
              <w:rPr>
                <w:noProof/>
                <w:webHidden/>
              </w:rPr>
              <w:instrText xml:space="preserve"> PAGEREF _Toc143664070 \h </w:instrText>
            </w:r>
            <w:r w:rsidR="0014147F">
              <w:rPr>
                <w:noProof/>
                <w:webHidden/>
              </w:rPr>
            </w:r>
            <w:r w:rsidR="0014147F">
              <w:rPr>
                <w:noProof/>
                <w:webHidden/>
              </w:rPr>
              <w:fldChar w:fldCharType="separate"/>
            </w:r>
            <w:r w:rsidR="0014147F">
              <w:rPr>
                <w:noProof/>
                <w:webHidden/>
              </w:rPr>
              <w:t>5</w:t>
            </w:r>
            <w:r w:rsidR="0014147F">
              <w:rPr>
                <w:noProof/>
                <w:webHidden/>
              </w:rPr>
              <w:fldChar w:fldCharType="end"/>
            </w:r>
          </w:hyperlink>
        </w:p>
        <w:p w:rsidR="0014147F" w:rsidRDefault="00000000">
          <w:pPr>
            <w:pStyle w:val="Obsah2"/>
            <w:tabs>
              <w:tab w:val="right" w:leader="dot" w:pos="9062"/>
            </w:tabs>
            <w:rPr>
              <w:rFonts w:eastAsiaTheme="minorEastAsia" w:cstheme="minorBidi"/>
              <w:smallCaps w:val="0"/>
              <w:noProof/>
              <w:kern w:val="2"/>
              <w:sz w:val="24"/>
              <w:szCs w:val="24"/>
              <w14:ligatures w14:val="standardContextual"/>
            </w:rPr>
          </w:pPr>
          <w:hyperlink w:anchor="_Toc143664071" w:history="1">
            <w:r w:rsidR="0014147F" w:rsidRPr="001A2017">
              <w:rPr>
                <w:rStyle w:val="Hypertextovodkaz"/>
                <w:rFonts w:ascii="Arial" w:hAnsi="Arial" w:cs="Arial"/>
                <w:b/>
                <w:bCs/>
                <w:noProof/>
              </w:rPr>
              <w:t>3.1 Stupně hodnocení prospěchu</w:t>
            </w:r>
            <w:r w:rsidR="0014147F">
              <w:rPr>
                <w:noProof/>
                <w:webHidden/>
              </w:rPr>
              <w:tab/>
            </w:r>
            <w:r w:rsidR="0014147F">
              <w:rPr>
                <w:noProof/>
                <w:webHidden/>
              </w:rPr>
              <w:fldChar w:fldCharType="begin"/>
            </w:r>
            <w:r w:rsidR="0014147F">
              <w:rPr>
                <w:noProof/>
                <w:webHidden/>
              </w:rPr>
              <w:instrText xml:space="preserve"> PAGEREF _Toc143664071 \h </w:instrText>
            </w:r>
            <w:r w:rsidR="0014147F">
              <w:rPr>
                <w:noProof/>
                <w:webHidden/>
              </w:rPr>
            </w:r>
            <w:r w:rsidR="0014147F">
              <w:rPr>
                <w:noProof/>
                <w:webHidden/>
              </w:rPr>
              <w:fldChar w:fldCharType="separate"/>
            </w:r>
            <w:r w:rsidR="0014147F">
              <w:rPr>
                <w:noProof/>
                <w:webHidden/>
              </w:rPr>
              <w:t>5</w:t>
            </w:r>
            <w:r w:rsidR="0014147F">
              <w:rPr>
                <w:noProof/>
                <w:webHidden/>
              </w:rPr>
              <w:fldChar w:fldCharType="end"/>
            </w:r>
          </w:hyperlink>
        </w:p>
        <w:p w:rsidR="0014147F" w:rsidRDefault="00000000">
          <w:pPr>
            <w:pStyle w:val="Obsah3"/>
            <w:tabs>
              <w:tab w:val="right" w:leader="dot" w:pos="9062"/>
            </w:tabs>
            <w:rPr>
              <w:rFonts w:eastAsiaTheme="minorEastAsia" w:cstheme="minorBidi"/>
              <w:i w:val="0"/>
              <w:iCs w:val="0"/>
              <w:noProof/>
              <w:kern w:val="2"/>
              <w:sz w:val="24"/>
              <w:szCs w:val="24"/>
              <w14:ligatures w14:val="standardContextual"/>
            </w:rPr>
          </w:pPr>
          <w:hyperlink w:anchor="_Toc143664072" w:history="1">
            <w:r w:rsidR="0014147F" w:rsidRPr="001A2017">
              <w:rPr>
                <w:rStyle w:val="Hypertextovodkaz"/>
                <w:rFonts w:ascii="Arial" w:hAnsi="Arial" w:cs="Arial"/>
                <w:noProof/>
              </w:rPr>
              <w:t>3.1.1 Klasifikace ve vyučovacích předmětech s převahou teoretického zaměření</w:t>
            </w:r>
            <w:r w:rsidR="0014147F">
              <w:rPr>
                <w:noProof/>
                <w:webHidden/>
              </w:rPr>
              <w:tab/>
            </w:r>
            <w:r w:rsidR="0014147F">
              <w:rPr>
                <w:noProof/>
                <w:webHidden/>
              </w:rPr>
              <w:fldChar w:fldCharType="begin"/>
            </w:r>
            <w:r w:rsidR="0014147F">
              <w:rPr>
                <w:noProof/>
                <w:webHidden/>
              </w:rPr>
              <w:instrText xml:space="preserve"> PAGEREF _Toc143664072 \h </w:instrText>
            </w:r>
            <w:r w:rsidR="0014147F">
              <w:rPr>
                <w:noProof/>
                <w:webHidden/>
              </w:rPr>
            </w:r>
            <w:r w:rsidR="0014147F">
              <w:rPr>
                <w:noProof/>
                <w:webHidden/>
              </w:rPr>
              <w:fldChar w:fldCharType="separate"/>
            </w:r>
            <w:r w:rsidR="0014147F">
              <w:rPr>
                <w:noProof/>
                <w:webHidden/>
              </w:rPr>
              <w:t>6</w:t>
            </w:r>
            <w:r w:rsidR="0014147F">
              <w:rPr>
                <w:noProof/>
                <w:webHidden/>
              </w:rPr>
              <w:fldChar w:fldCharType="end"/>
            </w:r>
          </w:hyperlink>
        </w:p>
        <w:p w:rsidR="0014147F" w:rsidRDefault="00000000">
          <w:pPr>
            <w:pStyle w:val="Obsah3"/>
            <w:tabs>
              <w:tab w:val="right" w:leader="dot" w:pos="9062"/>
            </w:tabs>
            <w:rPr>
              <w:rFonts w:eastAsiaTheme="minorEastAsia" w:cstheme="minorBidi"/>
              <w:i w:val="0"/>
              <w:iCs w:val="0"/>
              <w:noProof/>
              <w:kern w:val="2"/>
              <w:sz w:val="24"/>
              <w:szCs w:val="24"/>
              <w14:ligatures w14:val="standardContextual"/>
            </w:rPr>
          </w:pPr>
          <w:hyperlink w:anchor="_Toc143664073" w:history="1">
            <w:r w:rsidR="0014147F" w:rsidRPr="001A2017">
              <w:rPr>
                <w:rStyle w:val="Hypertextovodkaz"/>
                <w:rFonts w:ascii="Arial" w:hAnsi="Arial" w:cs="Arial"/>
                <w:noProof/>
              </w:rPr>
              <w:t>3.1.2 Klasifikace ve vyučovacích předmětech s převahou praktického zaměření.</w:t>
            </w:r>
            <w:r w:rsidR="0014147F">
              <w:rPr>
                <w:noProof/>
                <w:webHidden/>
              </w:rPr>
              <w:tab/>
            </w:r>
            <w:r w:rsidR="0014147F">
              <w:rPr>
                <w:noProof/>
                <w:webHidden/>
              </w:rPr>
              <w:fldChar w:fldCharType="begin"/>
            </w:r>
            <w:r w:rsidR="0014147F">
              <w:rPr>
                <w:noProof/>
                <w:webHidden/>
              </w:rPr>
              <w:instrText xml:space="preserve"> PAGEREF _Toc143664073 \h </w:instrText>
            </w:r>
            <w:r w:rsidR="0014147F">
              <w:rPr>
                <w:noProof/>
                <w:webHidden/>
              </w:rPr>
            </w:r>
            <w:r w:rsidR="0014147F">
              <w:rPr>
                <w:noProof/>
                <w:webHidden/>
              </w:rPr>
              <w:fldChar w:fldCharType="separate"/>
            </w:r>
            <w:r w:rsidR="0014147F">
              <w:rPr>
                <w:noProof/>
                <w:webHidden/>
              </w:rPr>
              <w:t>6</w:t>
            </w:r>
            <w:r w:rsidR="0014147F">
              <w:rPr>
                <w:noProof/>
                <w:webHidden/>
              </w:rPr>
              <w:fldChar w:fldCharType="end"/>
            </w:r>
          </w:hyperlink>
        </w:p>
        <w:p w:rsidR="0014147F" w:rsidRDefault="00000000">
          <w:pPr>
            <w:pStyle w:val="Obsah3"/>
            <w:tabs>
              <w:tab w:val="right" w:leader="dot" w:pos="9062"/>
            </w:tabs>
            <w:rPr>
              <w:rFonts w:eastAsiaTheme="minorEastAsia" w:cstheme="minorBidi"/>
              <w:i w:val="0"/>
              <w:iCs w:val="0"/>
              <w:noProof/>
              <w:kern w:val="2"/>
              <w:sz w:val="24"/>
              <w:szCs w:val="24"/>
              <w14:ligatures w14:val="standardContextual"/>
            </w:rPr>
          </w:pPr>
          <w:hyperlink w:anchor="_Toc143664074" w:history="1">
            <w:r w:rsidR="0014147F" w:rsidRPr="001A2017">
              <w:rPr>
                <w:rStyle w:val="Hypertextovodkaz"/>
                <w:rFonts w:ascii="Arial" w:hAnsi="Arial" w:cs="Arial"/>
                <w:noProof/>
              </w:rPr>
              <w:t>3.1.3 Klasifikace ve vyučovacích předmětech s převahou výchovného zaměření</w:t>
            </w:r>
            <w:r w:rsidR="0014147F">
              <w:rPr>
                <w:noProof/>
                <w:webHidden/>
              </w:rPr>
              <w:tab/>
            </w:r>
            <w:r w:rsidR="0014147F">
              <w:rPr>
                <w:noProof/>
                <w:webHidden/>
              </w:rPr>
              <w:fldChar w:fldCharType="begin"/>
            </w:r>
            <w:r w:rsidR="0014147F">
              <w:rPr>
                <w:noProof/>
                <w:webHidden/>
              </w:rPr>
              <w:instrText xml:space="preserve"> PAGEREF _Toc143664074 \h </w:instrText>
            </w:r>
            <w:r w:rsidR="0014147F">
              <w:rPr>
                <w:noProof/>
                <w:webHidden/>
              </w:rPr>
            </w:r>
            <w:r w:rsidR="0014147F">
              <w:rPr>
                <w:noProof/>
                <w:webHidden/>
              </w:rPr>
              <w:fldChar w:fldCharType="separate"/>
            </w:r>
            <w:r w:rsidR="0014147F">
              <w:rPr>
                <w:noProof/>
                <w:webHidden/>
              </w:rPr>
              <w:t>6</w:t>
            </w:r>
            <w:r w:rsidR="0014147F">
              <w:rPr>
                <w:noProof/>
                <w:webHidden/>
              </w:rPr>
              <w:fldChar w:fldCharType="end"/>
            </w:r>
          </w:hyperlink>
        </w:p>
        <w:p w:rsidR="0014147F" w:rsidRDefault="00000000">
          <w:pPr>
            <w:pStyle w:val="Obsah2"/>
            <w:tabs>
              <w:tab w:val="right" w:leader="dot" w:pos="9062"/>
            </w:tabs>
            <w:rPr>
              <w:rFonts w:eastAsiaTheme="minorEastAsia" w:cstheme="minorBidi"/>
              <w:smallCaps w:val="0"/>
              <w:noProof/>
              <w:kern w:val="2"/>
              <w:sz w:val="24"/>
              <w:szCs w:val="24"/>
              <w14:ligatures w14:val="standardContextual"/>
            </w:rPr>
          </w:pPr>
          <w:hyperlink w:anchor="_Toc143664075" w:history="1">
            <w:r w:rsidR="0014147F" w:rsidRPr="001A2017">
              <w:rPr>
                <w:rStyle w:val="Hypertextovodkaz"/>
                <w:rFonts w:ascii="Arial" w:hAnsi="Arial" w:cs="Arial"/>
                <w:b/>
                <w:bCs/>
                <w:noProof/>
              </w:rPr>
              <w:t>3.2 Stupně hodnocení chování</w:t>
            </w:r>
            <w:r w:rsidR="0014147F">
              <w:rPr>
                <w:noProof/>
                <w:webHidden/>
              </w:rPr>
              <w:tab/>
            </w:r>
            <w:r w:rsidR="0014147F">
              <w:rPr>
                <w:noProof/>
                <w:webHidden/>
              </w:rPr>
              <w:fldChar w:fldCharType="begin"/>
            </w:r>
            <w:r w:rsidR="0014147F">
              <w:rPr>
                <w:noProof/>
                <w:webHidden/>
              </w:rPr>
              <w:instrText xml:space="preserve"> PAGEREF _Toc143664075 \h </w:instrText>
            </w:r>
            <w:r w:rsidR="0014147F">
              <w:rPr>
                <w:noProof/>
                <w:webHidden/>
              </w:rPr>
            </w:r>
            <w:r w:rsidR="0014147F">
              <w:rPr>
                <w:noProof/>
                <w:webHidden/>
              </w:rPr>
              <w:fldChar w:fldCharType="separate"/>
            </w:r>
            <w:r w:rsidR="0014147F">
              <w:rPr>
                <w:noProof/>
                <w:webHidden/>
              </w:rPr>
              <w:t>8</w:t>
            </w:r>
            <w:r w:rsidR="0014147F">
              <w:rPr>
                <w:noProof/>
                <w:webHidden/>
              </w:rPr>
              <w:fldChar w:fldCharType="end"/>
            </w:r>
          </w:hyperlink>
        </w:p>
        <w:p w:rsidR="0014147F" w:rsidRDefault="00000000">
          <w:pPr>
            <w:pStyle w:val="Obsah2"/>
            <w:tabs>
              <w:tab w:val="right" w:leader="dot" w:pos="9062"/>
            </w:tabs>
            <w:rPr>
              <w:rFonts w:eastAsiaTheme="minorEastAsia" w:cstheme="minorBidi"/>
              <w:smallCaps w:val="0"/>
              <w:noProof/>
              <w:kern w:val="2"/>
              <w:sz w:val="24"/>
              <w:szCs w:val="24"/>
              <w14:ligatures w14:val="standardContextual"/>
            </w:rPr>
          </w:pPr>
          <w:hyperlink w:anchor="_Toc143664076" w:history="1">
            <w:r w:rsidR="0014147F" w:rsidRPr="001A2017">
              <w:rPr>
                <w:rStyle w:val="Hypertextovodkaz"/>
                <w:rFonts w:ascii="Arial" w:hAnsi="Arial" w:cs="Arial"/>
                <w:b/>
                <w:bCs/>
                <w:noProof/>
              </w:rPr>
              <w:t>3.3. Výchovná opatření</w:t>
            </w:r>
            <w:r w:rsidR="0014147F">
              <w:rPr>
                <w:noProof/>
                <w:webHidden/>
              </w:rPr>
              <w:tab/>
            </w:r>
            <w:r w:rsidR="0014147F">
              <w:rPr>
                <w:noProof/>
                <w:webHidden/>
              </w:rPr>
              <w:fldChar w:fldCharType="begin"/>
            </w:r>
            <w:r w:rsidR="0014147F">
              <w:rPr>
                <w:noProof/>
                <w:webHidden/>
              </w:rPr>
              <w:instrText xml:space="preserve"> PAGEREF _Toc143664076 \h </w:instrText>
            </w:r>
            <w:r w:rsidR="0014147F">
              <w:rPr>
                <w:noProof/>
                <w:webHidden/>
              </w:rPr>
            </w:r>
            <w:r w:rsidR="0014147F">
              <w:rPr>
                <w:noProof/>
                <w:webHidden/>
              </w:rPr>
              <w:fldChar w:fldCharType="separate"/>
            </w:r>
            <w:r w:rsidR="0014147F">
              <w:rPr>
                <w:noProof/>
                <w:webHidden/>
              </w:rPr>
              <w:t>8</w:t>
            </w:r>
            <w:r w:rsidR="0014147F">
              <w:rPr>
                <w:noProof/>
                <w:webHidden/>
              </w:rPr>
              <w:fldChar w:fldCharType="end"/>
            </w:r>
          </w:hyperlink>
        </w:p>
        <w:p w:rsidR="0014147F" w:rsidRDefault="00000000">
          <w:pPr>
            <w:pStyle w:val="Obsah1"/>
            <w:tabs>
              <w:tab w:val="right" w:leader="dot" w:pos="9062"/>
            </w:tabs>
            <w:rPr>
              <w:rFonts w:eastAsiaTheme="minorEastAsia" w:cstheme="minorBidi"/>
              <w:b w:val="0"/>
              <w:bCs w:val="0"/>
              <w:caps w:val="0"/>
              <w:noProof/>
              <w:kern w:val="2"/>
              <w:sz w:val="24"/>
              <w:szCs w:val="24"/>
              <w14:ligatures w14:val="standardContextual"/>
            </w:rPr>
          </w:pPr>
          <w:hyperlink w:anchor="_Toc143664077" w:history="1">
            <w:r w:rsidR="0014147F" w:rsidRPr="001A2017">
              <w:rPr>
                <w:rStyle w:val="Hypertextovodkaz"/>
                <w:rFonts w:ascii="Arial" w:hAnsi="Arial" w:cs="Arial"/>
                <w:noProof/>
              </w:rPr>
              <w:t>4. Zásady pro používání slovního hodnocení v souladu s § 15 odst. 2 vyhlášky č. 48/2005 Sb., o základním vzdělávání, včetně předem stanovených kritérií</w:t>
            </w:r>
            <w:r w:rsidR="0014147F">
              <w:rPr>
                <w:noProof/>
                <w:webHidden/>
              </w:rPr>
              <w:tab/>
            </w:r>
            <w:r w:rsidR="0014147F">
              <w:rPr>
                <w:noProof/>
                <w:webHidden/>
              </w:rPr>
              <w:fldChar w:fldCharType="begin"/>
            </w:r>
            <w:r w:rsidR="0014147F">
              <w:rPr>
                <w:noProof/>
                <w:webHidden/>
              </w:rPr>
              <w:instrText xml:space="preserve"> PAGEREF _Toc143664077 \h </w:instrText>
            </w:r>
            <w:r w:rsidR="0014147F">
              <w:rPr>
                <w:noProof/>
                <w:webHidden/>
              </w:rPr>
            </w:r>
            <w:r w:rsidR="0014147F">
              <w:rPr>
                <w:noProof/>
                <w:webHidden/>
              </w:rPr>
              <w:fldChar w:fldCharType="separate"/>
            </w:r>
            <w:r w:rsidR="0014147F">
              <w:rPr>
                <w:noProof/>
                <w:webHidden/>
              </w:rPr>
              <w:t>10</w:t>
            </w:r>
            <w:r w:rsidR="0014147F">
              <w:rPr>
                <w:noProof/>
                <w:webHidden/>
              </w:rPr>
              <w:fldChar w:fldCharType="end"/>
            </w:r>
          </w:hyperlink>
        </w:p>
        <w:p w:rsidR="0014147F" w:rsidRDefault="00000000">
          <w:pPr>
            <w:pStyle w:val="Obsah1"/>
            <w:tabs>
              <w:tab w:val="right" w:leader="dot" w:pos="9062"/>
            </w:tabs>
            <w:rPr>
              <w:rFonts w:eastAsiaTheme="minorEastAsia" w:cstheme="minorBidi"/>
              <w:b w:val="0"/>
              <w:bCs w:val="0"/>
              <w:caps w:val="0"/>
              <w:noProof/>
              <w:kern w:val="2"/>
              <w:sz w:val="24"/>
              <w:szCs w:val="24"/>
              <w14:ligatures w14:val="standardContextual"/>
            </w:rPr>
          </w:pPr>
          <w:hyperlink w:anchor="_Toc143664078" w:history="1">
            <w:r w:rsidR="0014147F" w:rsidRPr="001A2017">
              <w:rPr>
                <w:rStyle w:val="Hypertextovodkaz"/>
                <w:rFonts w:ascii="Arial" w:hAnsi="Arial" w:cs="Arial"/>
                <w:noProof/>
              </w:rPr>
              <w:t>5. Zásady pro stanovení celkového hodnocení žáka na vysvědčení v případě použití slovního hodnocení nebo kombinace slovního hodnocení a klasifikace</w:t>
            </w:r>
            <w:r w:rsidR="0014147F">
              <w:rPr>
                <w:noProof/>
                <w:webHidden/>
              </w:rPr>
              <w:tab/>
            </w:r>
            <w:r w:rsidR="0014147F">
              <w:rPr>
                <w:noProof/>
                <w:webHidden/>
              </w:rPr>
              <w:fldChar w:fldCharType="begin"/>
            </w:r>
            <w:r w:rsidR="0014147F">
              <w:rPr>
                <w:noProof/>
                <w:webHidden/>
              </w:rPr>
              <w:instrText xml:space="preserve"> PAGEREF _Toc143664078 \h </w:instrText>
            </w:r>
            <w:r w:rsidR="0014147F">
              <w:rPr>
                <w:noProof/>
                <w:webHidden/>
              </w:rPr>
            </w:r>
            <w:r w:rsidR="0014147F">
              <w:rPr>
                <w:noProof/>
                <w:webHidden/>
              </w:rPr>
              <w:fldChar w:fldCharType="separate"/>
            </w:r>
            <w:r w:rsidR="0014147F">
              <w:rPr>
                <w:noProof/>
                <w:webHidden/>
              </w:rPr>
              <w:t>11</w:t>
            </w:r>
            <w:r w:rsidR="0014147F">
              <w:rPr>
                <w:noProof/>
                <w:webHidden/>
              </w:rPr>
              <w:fldChar w:fldCharType="end"/>
            </w:r>
          </w:hyperlink>
        </w:p>
        <w:p w:rsidR="0014147F" w:rsidRDefault="00000000">
          <w:pPr>
            <w:pStyle w:val="Obsah1"/>
            <w:tabs>
              <w:tab w:val="right" w:leader="dot" w:pos="9062"/>
            </w:tabs>
            <w:rPr>
              <w:rFonts w:eastAsiaTheme="minorEastAsia" w:cstheme="minorBidi"/>
              <w:b w:val="0"/>
              <w:bCs w:val="0"/>
              <w:caps w:val="0"/>
              <w:noProof/>
              <w:kern w:val="2"/>
              <w:sz w:val="24"/>
              <w:szCs w:val="24"/>
              <w14:ligatures w14:val="standardContextual"/>
            </w:rPr>
          </w:pPr>
          <w:hyperlink w:anchor="_Toc143664079" w:history="1">
            <w:r w:rsidR="0014147F" w:rsidRPr="001A2017">
              <w:rPr>
                <w:rStyle w:val="Hypertextovodkaz"/>
                <w:rFonts w:ascii="Arial" w:hAnsi="Arial" w:cs="Arial"/>
                <w:noProof/>
              </w:rPr>
              <w:t>6. Způsob získávání podkladů pro hodnocení</w:t>
            </w:r>
            <w:r w:rsidR="0014147F">
              <w:rPr>
                <w:noProof/>
                <w:webHidden/>
              </w:rPr>
              <w:tab/>
            </w:r>
            <w:r w:rsidR="0014147F">
              <w:rPr>
                <w:noProof/>
                <w:webHidden/>
              </w:rPr>
              <w:fldChar w:fldCharType="begin"/>
            </w:r>
            <w:r w:rsidR="0014147F">
              <w:rPr>
                <w:noProof/>
                <w:webHidden/>
              </w:rPr>
              <w:instrText xml:space="preserve"> PAGEREF _Toc143664079 \h </w:instrText>
            </w:r>
            <w:r w:rsidR="0014147F">
              <w:rPr>
                <w:noProof/>
                <w:webHidden/>
              </w:rPr>
            </w:r>
            <w:r w:rsidR="0014147F">
              <w:rPr>
                <w:noProof/>
                <w:webHidden/>
              </w:rPr>
              <w:fldChar w:fldCharType="separate"/>
            </w:r>
            <w:r w:rsidR="0014147F">
              <w:rPr>
                <w:noProof/>
                <w:webHidden/>
              </w:rPr>
              <w:t>12</w:t>
            </w:r>
            <w:r w:rsidR="0014147F">
              <w:rPr>
                <w:noProof/>
                <w:webHidden/>
              </w:rPr>
              <w:fldChar w:fldCharType="end"/>
            </w:r>
          </w:hyperlink>
        </w:p>
        <w:p w:rsidR="0014147F" w:rsidRDefault="00000000">
          <w:pPr>
            <w:pStyle w:val="Obsah1"/>
            <w:tabs>
              <w:tab w:val="right" w:leader="dot" w:pos="9062"/>
            </w:tabs>
            <w:rPr>
              <w:rFonts w:eastAsiaTheme="minorEastAsia" w:cstheme="minorBidi"/>
              <w:b w:val="0"/>
              <w:bCs w:val="0"/>
              <w:caps w:val="0"/>
              <w:noProof/>
              <w:kern w:val="2"/>
              <w:sz w:val="24"/>
              <w:szCs w:val="24"/>
              <w14:ligatures w14:val="standardContextual"/>
            </w:rPr>
          </w:pPr>
          <w:hyperlink w:anchor="_Toc143664080" w:history="1">
            <w:r w:rsidR="0014147F" w:rsidRPr="001A2017">
              <w:rPr>
                <w:rStyle w:val="Hypertextovodkaz"/>
                <w:rFonts w:ascii="Arial" w:hAnsi="Arial" w:cs="Arial"/>
                <w:noProof/>
              </w:rPr>
              <w:t>7. Podrobnosti o komisionálních a opravných zkouškách</w:t>
            </w:r>
            <w:r w:rsidR="0014147F">
              <w:rPr>
                <w:noProof/>
                <w:webHidden/>
              </w:rPr>
              <w:tab/>
            </w:r>
            <w:r w:rsidR="0014147F">
              <w:rPr>
                <w:noProof/>
                <w:webHidden/>
              </w:rPr>
              <w:fldChar w:fldCharType="begin"/>
            </w:r>
            <w:r w:rsidR="0014147F">
              <w:rPr>
                <w:noProof/>
                <w:webHidden/>
              </w:rPr>
              <w:instrText xml:space="preserve"> PAGEREF _Toc143664080 \h </w:instrText>
            </w:r>
            <w:r w:rsidR="0014147F">
              <w:rPr>
                <w:noProof/>
                <w:webHidden/>
              </w:rPr>
            </w:r>
            <w:r w:rsidR="0014147F">
              <w:rPr>
                <w:noProof/>
                <w:webHidden/>
              </w:rPr>
              <w:fldChar w:fldCharType="separate"/>
            </w:r>
            <w:r w:rsidR="0014147F">
              <w:rPr>
                <w:noProof/>
                <w:webHidden/>
              </w:rPr>
              <w:t>13</w:t>
            </w:r>
            <w:r w:rsidR="0014147F">
              <w:rPr>
                <w:noProof/>
                <w:webHidden/>
              </w:rPr>
              <w:fldChar w:fldCharType="end"/>
            </w:r>
          </w:hyperlink>
        </w:p>
        <w:p w:rsidR="0014147F" w:rsidRDefault="00000000">
          <w:pPr>
            <w:pStyle w:val="Obsah2"/>
            <w:tabs>
              <w:tab w:val="right" w:leader="dot" w:pos="9062"/>
            </w:tabs>
            <w:rPr>
              <w:rFonts w:eastAsiaTheme="minorEastAsia" w:cstheme="minorBidi"/>
              <w:smallCaps w:val="0"/>
              <w:noProof/>
              <w:kern w:val="2"/>
              <w:sz w:val="24"/>
              <w:szCs w:val="24"/>
              <w14:ligatures w14:val="standardContextual"/>
            </w:rPr>
          </w:pPr>
          <w:hyperlink w:anchor="_Toc143664081" w:history="1">
            <w:r w:rsidR="0014147F" w:rsidRPr="001A2017">
              <w:rPr>
                <w:rStyle w:val="Hypertextovodkaz"/>
                <w:rFonts w:ascii="Arial" w:hAnsi="Arial" w:cs="Arial"/>
                <w:b/>
                <w:bCs/>
                <w:noProof/>
              </w:rPr>
              <w:t>7.1 Komisionální zkouška</w:t>
            </w:r>
            <w:r w:rsidR="0014147F">
              <w:rPr>
                <w:noProof/>
                <w:webHidden/>
              </w:rPr>
              <w:tab/>
            </w:r>
            <w:r w:rsidR="0014147F">
              <w:rPr>
                <w:noProof/>
                <w:webHidden/>
              </w:rPr>
              <w:fldChar w:fldCharType="begin"/>
            </w:r>
            <w:r w:rsidR="0014147F">
              <w:rPr>
                <w:noProof/>
                <w:webHidden/>
              </w:rPr>
              <w:instrText xml:space="preserve"> PAGEREF _Toc143664081 \h </w:instrText>
            </w:r>
            <w:r w:rsidR="0014147F">
              <w:rPr>
                <w:noProof/>
                <w:webHidden/>
              </w:rPr>
            </w:r>
            <w:r w:rsidR="0014147F">
              <w:rPr>
                <w:noProof/>
                <w:webHidden/>
              </w:rPr>
              <w:fldChar w:fldCharType="separate"/>
            </w:r>
            <w:r w:rsidR="0014147F">
              <w:rPr>
                <w:noProof/>
                <w:webHidden/>
              </w:rPr>
              <w:t>13</w:t>
            </w:r>
            <w:r w:rsidR="0014147F">
              <w:rPr>
                <w:noProof/>
                <w:webHidden/>
              </w:rPr>
              <w:fldChar w:fldCharType="end"/>
            </w:r>
          </w:hyperlink>
        </w:p>
        <w:p w:rsidR="0014147F" w:rsidRDefault="00000000">
          <w:pPr>
            <w:pStyle w:val="Obsah2"/>
            <w:tabs>
              <w:tab w:val="left" w:pos="720"/>
              <w:tab w:val="right" w:leader="dot" w:pos="9062"/>
            </w:tabs>
            <w:rPr>
              <w:rFonts w:eastAsiaTheme="minorEastAsia" w:cstheme="minorBidi"/>
              <w:smallCaps w:val="0"/>
              <w:noProof/>
              <w:kern w:val="2"/>
              <w:sz w:val="24"/>
              <w:szCs w:val="24"/>
              <w14:ligatures w14:val="standardContextual"/>
            </w:rPr>
          </w:pPr>
          <w:hyperlink w:anchor="_Toc143664082" w:history="1">
            <w:r w:rsidR="0014147F" w:rsidRPr="001A2017">
              <w:rPr>
                <w:rStyle w:val="Hypertextovodkaz"/>
                <w:rFonts w:ascii="Courier New" w:hAnsi="Courier New" w:cs="Courier New"/>
                <w:noProof/>
              </w:rPr>
              <w:t>o</w:t>
            </w:r>
            <w:r w:rsidR="0014147F">
              <w:rPr>
                <w:rFonts w:eastAsiaTheme="minorEastAsia" w:cstheme="minorBidi"/>
                <w:smallCaps w:val="0"/>
                <w:noProof/>
                <w:kern w:val="2"/>
                <w:sz w:val="24"/>
                <w:szCs w:val="24"/>
                <w14:ligatures w14:val="standardContextual"/>
              </w:rPr>
              <w:tab/>
            </w:r>
            <w:r w:rsidR="0014147F" w:rsidRPr="001A2017">
              <w:rPr>
                <w:rStyle w:val="Hypertextovodkaz"/>
                <w:rFonts w:ascii="Arial" w:hAnsi="Arial" w:cs="Arial"/>
                <w:noProof/>
              </w:rPr>
              <w:t>má-li zákonný zástupce žáka pochybnosti o správnosti hodnocení na konci prvního nebo druhého pololetí,</w:t>
            </w:r>
            <w:r w:rsidR="0014147F">
              <w:rPr>
                <w:noProof/>
                <w:webHidden/>
              </w:rPr>
              <w:tab/>
            </w:r>
            <w:r w:rsidR="0014147F">
              <w:rPr>
                <w:noProof/>
                <w:webHidden/>
              </w:rPr>
              <w:fldChar w:fldCharType="begin"/>
            </w:r>
            <w:r w:rsidR="0014147F">
              <w:rPr>
                <w:noProof/>
                <w:webHidden/>
              </w:rPr>
              <w:instrText xml:space="preserve"> PAGEREF _Toc143664082 \h </w:instrText>
            </w:r>
            <w:r w:rsidR="0014147F">
              <w:rPr>
                <w:noProof/>
                <w:webHidden/>
              </w:rPr>
            </w:r>
            <w:r w:rsidR="0014147F">
              <w:rPr>
                <w:noProof/>
                <w:webHidden/>
              </w:rPr>
              <w:fldChar w:fldCharType="separate"/>
            </w:r>
            <w:r w:rsidR="0014147F">
              <w:rPr>
                <w:noProof/>
                <w:webHidden/>
              </w:rPr>
              <w:t>13</w:t>
            </w:r>
            <w:r w:rsidR="0014147F">
              <w:rPr>
                <w:noProof/>
                <w:webHidden/>
              </w:rPr>
              <w:fldChar w:fldCharType="end"/>
            </w:r>
          </w:hyperlink>
        </w:p>
        <w:p w:rsidR="0014147F" w:rsidRDefault="00000000">
          <w:pPr>
            <w:pStyle w:val="Obsah2"/>
            <w:tabs>
              <w:tab w:val="right" w:leader="dot" w:pos="9062"/>
            </w:tabs>
            <w:rPr>
              <w:rFonts w:eastAsiaTheme="minorEastAsia" w:cstheme="minorBidi"/>
              <w:smallCaps w:val="0"/>
              <w:noProof/>
              <w:kern w:val="2"/>
              <w:sz w:val="24"/>
              <w:szCs w:val="24"/>
              <w14:ligatures w14:val="standardContextual"/>
            </w:rPr>
          </w:pPr>
          <w:hyperlink w:anchor="_Toc143664083" w:history="1">
            <w:r w:rsidR="0014147F" w:rsidRPr="001A2017">
              <w:rPr>
                <w:rStyle w:val="Hypertextovodkaz"/>
                <w:rFonts w:ascii="Arial" w:hAnsi="Arial" w:cs="Arial"/>
                <w:b/>
                <w:bCs/>
                <w:noProof/>
              </w:rPr>
              <w:t>7.2 Opravná zkouška</w:t>
            </w:r>
            <w:r w:rsidR="0014147F">
              <w:rPr>
                <w:noProof/>
                <w:webHidden/>
              </w:rPr>
              <w:tab/>
            </w:r>
            <w:r w:rsidR="0014147F">
              <w:rPr>
                <w:noProof/>
                <w:webHidden/>
              </w:rPr>
              <w:fldChar w:fldCharType="begin"/>
            </w:r>
            <w:r w:rsidR="0014147F">
              <w:rPr>
                <w:noProof/>
                <w:webHidden/>
              </w:rPr>
              <w:instrText xml:space="preserve"> PAGEREF _Toc143664083 \h </w:instrText>
            </w:r>
            <w:r w:rsidR="0014147F">
              <w:rPr>
                <w:noProof/>
                <w:webHidden/>
              </w:rPr>
            </w:r>
            <w:r w:rsidR="0014147F">
              <w:rPr>
                <w:noProof/>
                <w:webHidden/>
              </w:rPr>
              <w:fldChar w:fldCharType="separate"/>
            </w:r>
            <w:r w:rsidR="0014147F">
              <w:rPr>
                <w:noProof/>
                <w:webHidden/>
              </w:rPr>
              <w:t>13</w:t>
            </w:r>
            <w:r w:rsidR="0014147F">
              <w:rPr>
                <w:noProof/>
                <w:webHidden/>
              </w:rPr>
              <w:fldChar w:fldCharType="end"/>
            </w:r>
          </w:hyperlink>
        </w:p>
        <w:p w:rsidR="0014147F" w:rsidRDefault="00000000">
          <w:pPr>
            <w:pStyle w:val="Obsah1"/>
            <w:tabs>
              <w:tab w:val="right" w:leader="dot" w:pos="9062"/>
            </w:tabs>
            <w:rPr>
              <w:rFonts w:eastAsiaTheme="minorEastAsia" w:cstheme="minorBidi"/>
              <w:b w:val="0"/>
              <w:bCs w:val="0"/>
              <w:caps w:val="0"/>
              <w:noProof/>
              <w:kern w:val="2"/>
              <w:sz w:val="24"/>
              <w:szCs w:val="24"/>
              <w14:ligatures w14:val="standardContextual"/>
            </w:rPr>
          </w:pPr>
          <w:hyperlink w:anchor="_Toc143664084" w:history="1">
            <w:r w:rsidR="0014147F" w:rsidRPr="001A2017">
              <w:rPr>
                <w:rStyle w:val="Hypertextovodkaz"/>
                <w:rFonts w:ascii="Arial" w:hAnsi="Arial" w:cs="Arial"/>
                <w:noProof/>
              </w:rPr>
              <w:t>8. Způsob hodnocení žáků se speciálními vzdělávacími potřebami</w:t>
            </w:r>
            <w:r w:rsidR="0014147F">
              <w:rPr>
                <w:noProof/>
                <w:webHidden/>
              </w:rPr>
              <w:tab/>
            </w:r>
            <w:r w:rsidR="0014147F">
              <w:rPr>
                <w:noProof/>
                <w:webHidden/>
              </w:rPr>
              <w:fldChar w:fldCharType="begin"/>
            </w:r>
            <w:r w:rsidR="0014147F">
              <w:rPr>
                <w:noProof/>
                <w:webHidden/>
              </w:rPr>
              <w:instrText xml:space="preserve"> PAGEREF _Toc143664084 \h </w:instrText>
            </w:r>
            <w:r w:rsidR="0014147F">
              <w:rPr>
                <w:noProof/>
                <w:webHidden/>
              </w:rPr>
            </w:r>
            <w:r w:rsidR="0014147F">
              <w:rPr>
                <w:noProof/>
                <w:webHidden/>
              </w:rPr>
              <w:fldChar w:fldCharType="separate"/>
            </w:r>
            <w:r w:rsidR="0014147F">
              <w:rPr>
                <w:noProof/>
                <w:webHidden/>
              </w:rPr>
              <w:t>14</w:t>
            </w:r>
            <w:r w:rsidR="0014147F">
              <w:rPr>
                <w:noProof/>
                <w:webHidden/>
              </w:rPr>
              <w:fldChar w:fldCharType="end"/>
            </w:r>
          </w:hyperlink>
        </w:p>
        <w:p w:rsidR="0014147F" w:rsidRDefault="00000000">
          <w:pPr>
            <w:pStyle w:val="Obsah1"/>
            <w:tabs>
              <w:tab w:val="right" w:leader="dot" w:pos="9062"/>
            </w:tabs>
            <w:rPr>
              <w:rFonts w:eastAsiaTheme="minorEastAsia" w:cstheme="minorBidi"/>
              <w:b w:val="0"/>
              <w:bCs w:val="0"/>
              <w:caps w:val="0"/>
              <w:noProof/>
              <w:kern w:val="2"/>
              <w:sz w:val="24"/>
              <w:szCs w:val="24"/>
              <w14:ligatures w14:val="standardContextual"/>
            </w:rPr>
          </w:pPr>
          <w:hyperlink w:anchor="_Toc143664085" w:history="1">
            <w:r w:rsidR="0014147F" w:rsidRPr="001A2017">
              <w:rPr>
                <w:rStyle w:val="Hypertextovodkaz"/>
                <w:rFonts w:ascii="Arial" w:hAnsi="Arial" w:cs="Arial"/>
                <w:noProof/>
              </w:rPr>
              <w:t>Závěrečná ustanovení</w:t>
            </w:r>
            <w:r w:rsidR="0014147F">
              <w:rPr>
                <w:noProof/>
                <w:webHidden/>
              </w:rPr>
              <w:tab/>
            </w:r>
            <w:r w:rsidR="0014147F">
              <w:rPr>
                <w:noProof/>
                <w:webHidden/>
              </w:rPr>
              <w:fldChar w:fldCharType="begin"/>
            </w:r>
            <w:r w:rsidR="0014147F">
              <w:rPr>
                <w:noProof/>
                <w:webHidden/>
              </w:rPr>
              <w:instrText xml:space="preserve"> PAGEREF _Toc143664085 \h </w:instrText>
            </w:r>
            <w:r w:rsidR="0014147F">
              <w:rPr>
                <w:noProof/>
                <w:webHidden/>
              </w:rPr>
            </w:r>
            <w:r w:rsidR="0014147F">
              <w:rPr>
                <w:noProof/>
                <w:webHidden/>
              </w:rPr>
              <w:fldChar w:fldCharType="separate"/>
            </w:r>
            <w:r w:rsidR="0014147F">
              <w:rPr>
                <w:noProof/>
                <w:webHidden/>
              </w:rPr>
              <w:t>15</w:t>
            </w:r>
            <w:r w:rsidR="0014147F">
              <w:rPr>
                <w:noProof/>
                <w:webHidden/>
              </w:rPr>
              <w:fldChar w:fldCharType="end"/>
            </w:r>
          </w:hyperlink>
        </w:p>
        <w:p w:rsidR="005F2ABB" w:rsidRPr="00E12BBF" w:rsidRDefault="005F2ABB">
          <w:pPr>
            <w:rPr>
              <w:rFonts w:ascii="Arial" w:hAnsi="Arial" w:cs="Arial"/>
              <w:sz w:val="22"/>
              <w:szCs w:val="22"/>
            </w:rPr>
          </w:pPr>
          <w:r w:rsidRPr="00E17216">
            <w:rPr>
              <w:rFonts w:ascii="Arial" w:hAnsi="Arial" w:cs="Arial"/>
              <w:b/>
              <w:bCs/>
              <w:sz w:val="22"/>
              <w:szCs w:val="22"/>
            </w:rPr>
            <w:fldChar w:fldCharType="end"/>
          </w:r>
        </w:p>
      </w:sdtContent>
    </w:sdt>
    <w:p w:rsidR="00A553E1" w:rsidRPr="00A553E1" w:rsidRDefault="00A553E1" w:rsidP="005F2ABB">
      <w:pPr>
        <w:pStyle w:val="Zkladntext"/>
        <w:jc w:val="both"/>
        <w:rPr>
          <w:rFonts w:ascii="Arial" w:hAnsi="Arial" w:cs="Arial"/>
          <w:sz w:val="22"/>
          <w:szCs w:val="22"/>
        </w:rPr>
      </w:pPr>
    </w:p>
    <w:p w:rsidR="00A553E1" w:rsidRPr="00A553E1" w:rsidRDefault="00A553E1" w:rsidP="00A553E1">
      <w:pPr>
        <w:jc w:val="both"/>
        <w:rPr>
          <w:rFonts w:ascii="Arial" w:hAnsi="Arial" w:cs="Arial"/>
          <w:b/>
          <w:bCs/>
          <w:sz w:val="22"/>
          <w:szCs w:val="22"/>
        </w:rPr>
      </w:pPr>
      <w:r w:rsidRPr="00A553E1">
        <w:rPr>
          <w:rFonts w:ascii="Arial" w:hAnsi="Arial" w:cs="Arial"/>
          <w:b/>
          <w:bCs/>
          <w:sz w:val="22"/>
          <w:szCs w:val="22"/>
        </w:rPr>
        <w:t xml:space="preserve"> </w:t>
      </w:r>
    </w:p>
    <w:p w:rsidR="00E12BBF" w:rsidRPr="0014147F" w:rsidRDefault="00E12BBF" w:rsidP="00E12BBF">
      <w:pPr>
        <w:rPr>
          <w:rFonts w:asciiTheme="majorHAnsi" w:eastAsiaTheme="majorEastAsia" w:hAnsiTheme="majorHAnsi" w:cstheme="majorBidi"/>
          <w:color w:val="2F5496" w:themeColor="accent1" w:themeShade="BF"/>
          <w:sz w:val="32"/>
          <w:szCs w:val="32"/>
        </w:rPr>
      </w:pPr>
      <w:r>
        <w:br w:type="page"/>
      </w:r>
    </w:p>
    <w:p w:rsidR="00A553E1" w:rsidRPr="005C0459" w:rsidRDefault="00A553E1" w:rsidP="005F2ABB">
      <w:pPr>
        <w:pStyle w:val="Nadpis1"/>
        <w:rPr>
          <w:rFonts w:ascii="Arial" w:hAnsi="Arial" w:cs="Arial"/>
          <w:b/>
          <w:bCs/>
          <w:color w:val="000000" w:themeColor="text1"/>
          <w:sz w:val="22"/>
          <w:szCs w:val="22"/>
        </w:rPr>
      </w:pPr>
      <w:bookmarkStart w:id="0" w:name="_Toc143664066"/>
      <w:r w:rsidRPr="005C0459">
        <w:rPr>
          <w:rFonts w:ascii="Arial" w:hAnsi="Arial" w:cs="Arial"/>
          <w:b/>
          <w:bCs/>
          <w:color w:val="000000" w:themeColor="text1"/>
          <w:sz w:val="22"/>
          <w:szCs w:val="22"/>
        </w:rPr>
        <w:lastRenderedPageBreak/>
        <w:t>1. Zásady hodnocení průběhu a výsledků vzdělávání a chování ve škole a na akcích pořádaných školou</w:t>
      </w:r>
      <w:bookmarkEnd w:id="0"/>
    </w:p>
    <w:p w:rsidR="00A553E1" w:rsidRPr="005C0459" w:rsidRDefault="00A553E1" w:rsidP="00A553E1">
      <w:pPr>
        <w:jc w:val="both"/>
        <w:rPr>
          <w:rFonts w:ascii="Arial" w:hAnsi="Arial" w:cs="Arial"/>
          <w:b/>
          <w:bCs/>
          <w:color w:val="000000" w:themeColor="text1"/>
          <w:sz w:val="22"/>
          <w:szCs w:val="22"/>
        </w:rPr>
      </w:pPr>
    </w:p>
    <w:p w:rsidR="00A553E1" w:rsidRPr="005C0459" w:rsidRDefault="00A553E1" w:rsidP="005F2ABB">
      <w:pPr>
        <w:pStyle w:val="Nadpis2"/>
        <w:rPr>
          <w:rFonts w:ascii="Arial" w:hAnsi="Arial" w:cs="Arial"/>
          <w:b/>
          <w:bCs/>
          <w:color w:val="000000" w:themeColor="text1"/>
          <w:sz w:val="22"/>
          <w:szCs w:val="22"/>
        </w:rPr>
      </w:pPr>
      <w:bookmarkStart w:id="1" w:name="_Toc143664067"/>
      <w:r w:rsidRPr="005C0459">
        <w:rPr>
          <w:rFonts w:ascii="Arial" w:hAnsi="Arial" w:cs="Arial"/>
          <w:b/>
          <w:bCs/>
          <w:color w:val="000000" w:themeColor="text1"/>
          <w:sz w:val="22"/>
          <w:szCs w:val="22"/>
        </w:rPr>
        <w:t>1.1 Zásady hodnocení průběhu a výsledku vzdělávání</w:t>
      </w:r>
      <w:bookmarkEnd w:id="1"/>
    </w:p>
    <w:p w:rsidR="005C0459" w:rsidRDefault="005C0459" w:rsidP="00A553E1">
      <w:pPr>
        <w:jc w:val="both"/>
        <w:rPr>
          <w:rFonts w:ascii="Arial" w:hAnsi="Arial" w:cs="Arial"/>
          <w:b/>
          <w:bCs/>
          <w:sz w:val="22"/>
          <w:szCs w:val="22"/>
        </w:rPr>
      </w:pPr>
    </w:p>
    <w:p w:rsidR="00A553E1" w:rsidRPr="005C0459" w:rsidRDefault="005C0459" w:rsidP="00A553E1">
      <w:pPr>
        <w:jc w:val="both"/>
        <w:rPr>
          <w:rFonts w:ascii="Arial" w:hAnsi="Arial" w:cs="Arial"/>
          <w:b/>
          <w:bCs/>
          <w:sz w:val="22"/>
          <w:szCs w:val="22"/>
        </w:rPr>
      </w:pPr>
      <w:r w:rsidRPr="005C0459">
        <w:rPr>
          <w:rFonts w:ascii="Arial" w:hAnsi="Arial" w:cs="Arial"/>
          <w:b/>
          <w:bCs/>
          <w:sz w:val="22"/>
          <w:szCs w:val="22"/>
        </w:rPr>
        <w:t>Hodnocení výsledků vzdělávání</w:t>
      </w:r>
    </w:p>
    <w:p w:rsidR="00CF35AE" w:rsidRDefault="005C0459" w:rsidP="00CF35AE">
      <w:pPr>
        <w:spacing w:before="240"/>
        <w:jc w:val="both"/>
        <w:rPr>
          <w:rFonts w:ascii="Arial" w:hAnsi="Arial" w:cs="Arial"/>
          <w:sz w:val="22"/>
          <w:szCs w:val="22"/>
        </w:rPr>
      </w:pPr>
      <w:r w:rsidRPr="00A553E1">
        <w:rPr>
          <w:rFonts w:ascii="Arial" w:hAnsi="Arial" w:cs="Arial"/>
          <w:sz w:val="22"/>
          <w:szCs w:val="22"/>
        </w:rPr>
        <w:t>Hodnocení žáka je organickou součástí výchovně vzdělávacího procesu a jeho řízení.</w:t>
      </w:r>
      <w:r w:rsidR="00CF35AE">
        <w:rPr>
          <w:rFonts w:ascii="Arial" w:hAnsi="Arial" w:cs="Arial"/>
          <w:sz w:val="22"/>
          <w:szCs w:val="22"/>
        </w:rPr>
        <w:t xml:space="preserve"> </w:t>
      </w:r>
      <w:r w:rsidR="006A375B">
        <w:rPr>
          <w:rFonts w:ascii="Arial" w:hAnsi="Arial" w:cs="Arial"/>
          <w:sz w:val="22"/>
          <w:szCs w:val="22"/>
        </w:rPr>
        <w:br/>
      </w:r>
      <w:r w:rsidR="00CF35AE" w:rsidRPr="00A553E1">
        <w:rPr>
          <w:rFonts w:ascii="Arial" w:hAnsi="Arial" w:cs="Arial"/>
          <w:sz w:val="22"/>
          <w:szCs w:val="22"/>
        </w:rPr>
        <w:t>Ve výchovně vzdělávacím procesu se uskutečňuje klasifikace průběžná a celková.</w:t>
      </w:r>
      <w:r w:rsidR="00CF35AE">
        <w:rPr>
          <w:rFonts w:ascii="Arial" w:hAnsi="Arial" w:cs="Arial"/>
          <w:sz w:val="22"/>
          <w:szCs w:val="22"/>
        </w:rPr>
        <w:t xml:space="preserve"> </w:t>
      </w:r>
      <w:r w:rsidR="00CF35AE" w:rsidRPr="00A553E1">
        <w:rPr>
          <w:rFonts w:ascii="Arial" w:hAnsi="Arial" w:cs="Arial"/>
          <w:sz w:val="22"/>
          <w:szCs w:val="22"/>
        </w:rPr>
        <w:t>Průběžná klasifikace se uplatňuje při hodnocení dílčích výsledků a projevů žáka.</w:t>
      </w:r>
      <w:r w:rsidR="00CF35AE">
        <w:rPr>
          <w:rFonts w:ascii="Arial" w:hAnsi="Arial" w:cs="Arial"/>
          <w:sz w:val="22"/>
          <w:szCs w:val="22"/>
        </w:rPr>
        <w:t xml:space="preserve"> </w:t>
      </w:r>
    </w:p>
    <w:p w:rsidR="00CF35AE" w:rsidRDefault="00CF35AE" w:rsidP="00CF35AE">
      <w:pPr>
        <w:spacing w:before="240"/>
        <w:jc w:val="both"/>
        <w:rPr>
          <w:rFonts w:ascii="Arial" w:hAnsi="Arial" w:cs="Arial"/>
          <w:sz w:val="22"/>
          <w:szCs w:val="22"/>
        </w:rPr>
      </w:pPr>
      <w:r w:rsidRPr="00A553E1">
        <w:rPr>
          <w:rFonts w:ascii="Arial" w:hAnsi="Arial" w:cs="Arial"/>
          <w:sz w:val="22"/>
          <w:szCs w:val="22"/>
        </w:rPr>
        <w:t xml:space="preserve">Při hodnocení žáka klasifikací jsou výsledky vzdělávání žáka a chování žáka ve škole </w:t>
      </w:r>
      <w:r w:rsidR="006A375B">
        <w:rPr>
          <w:rFonts w:ascii="Arial" w:hAnsi="Arial" w:cs="Arial"/>
          <w:sz w:val="22"/>
          <w:szCs w:val="22"/>
        </w:rPr>
        <w:br/>
      </w:r>
      <w:r w:rsidRPr="00A553E1">
        <w:rPr>
          <w:rFonts w:ascii="Arial" w:hAnsi="Arial" w:cs="Arial"/>
          <w:sz w:val="22"/>
          <w:szCs w:val="22"/>
        </w:rPr>
        <w:t xml:space="preserve">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w:t>
      </w:r>
      <w:r w:rsidR="006A375B">
        <w:rPr>
          <w:rFonts w:ascii="Arial" w:hAnsi="Arial" w:cs="Arial"/>
          <w:sz w:val="22"/>
          <w:szCs w:val="22"/>
        </w:rPr>
        <w:br/>
      </w:r>
      <w:r w:rsidRPr="00A553E1">
        <w:rPr>
          <w:rFonts w:ascii="Arial" w:hAnsi="Arial" w:cs="Arial"/>
          <w:sz w:val="22"/>
          <w:szCs w:val="22"/>
        </w:rPr>
        <w:t>ke vzdělávání i v souvislostech, které ovlivňují jeho výkon.</w:t>
      </w:r>
    </w:p>
    <w:p w:rsidR="00CF35AE" w:rsidRDefault="00CF35AE" w:rsidP="00CF35AE">
      <w:pPr>
        <w:jc w:val="both"/>
        <w:rPr>
          <w:rFonts w:ascii="Arial" w:hAnsi="Arial" w:cs="Arial"/>
          <w:sz w:val="22"/>
          <w:szCs w:val="22"/>
        </w:rPr>
      </w:pPr>
      <w:r w:rsidRPr="00A553E1">
        <w:rPr>
          <w:rFonts w:ascii="Arial" w:hAnsi="Arial" w:cs="Arial"/>
          <w:sz w:val="22"/>
          <w:szCs w:val="22"/>
        </w:rPr>
        <w:t>Při hodnocení a při průběžné i celkové klasifikaci pedagogický pracovník uplatňuje přiměřenou náročnost a pedagogický takt vůči žákovi.</w:t>
      </w:r>
      <w:r>
        <w:rPr>
          <w:rFonts w:ascii="Arial" w:hAnsi="Arial" w:cs="Arial"/>
          <w:sz w:val="22"/>
          <w:szCs w:val="22"/>
        </w:rPr>
        <w:t xml:space="preserve"> </w:t>
      </w:r>
      <w:r w:rsidRPr="00A553E1">
        <w:rPr>
          <w:rFonts w:ascii="Arial" w:hAnsi="Arial" w:cs="Arial"/>
          <w:sz w:val="22"/>
          <w:szCs w:val="22"/>
        </w:rPr>
        <w:t>Klasifikační stupeň určí učitel, který vyučuje příslušnému předmětu.</w:t>
      </w:r>
      <w:r>
        <w:rPr>
          <w:rFonts w:ascii="Arial" w:hAnsi="Arial" w:cs="Arial"/>
          <w:sz w:val="22"/>
          <w:szCs w:val="22"/>
        </w:rPr>
        <w:t xml:space="preserve"> </w:t>
      </w:r>
      <w:r w:rsidRPr="00A553E1">
        <w:rPr>
          <w:rFonts w:ascii="Arial" w:hAnsi="Arial" w:cs="Arial"/>
          <w:sz w:val="22"/>
          <w:szCs w:val="22"/>
        </w:rPr>
        <w:t>V předmětu, ve kterém vyučuje více učitelů, určí výsledný klasifikační stupeň</w:t>
      </w:r>
      <w:r>
        <w:rPr>
          <w:rFonts w:ascii="Arial" w:hAnsi="Arial" w:cs="Arial"/>
          <w:sz w:val="22"/>
          <w:szCs w:val="22"/>
        </w:rPr>
        <w:t xml:space="preserve"> </w:t>
      </w:r>
      <w:r w:rsidRPr="00A553E1">
        <w:rPr>
          <w:rFonts w:ascii="Arial" w:hAnsi="Arial" w:cs="Arial"/>
          <w:sz w:val="22"/>
          <w:szCs w:val="22"/>
        </w:rPr>
        <w:t>za klasifikační</w:t>
      </w:r>
      <w:r>
        <w:rPr>
          <w:rFonts w:ascii="Arial" w:hAnsi="Arial" w:cs="Arial"/>
          <w:sz w:val="22"/>
          <w:szCs w:val="22"/>
        </w:rPr>
        <w:t xml:space="preserve"> </w:t>
      </w:r>
      <w:r w:rsidRPr="00A553E1">
        <w:rPr>
          <w:rFonts w:ascii="Arial" w:hAnsi="Arial" w:cs="Arial"/>
          <w:sz w:val="22"/>
          <w:szCs w:val="22"/>
        </w:rPr>
        <w:t>období příslušní učitelé po vzájemné dohodě.</w:t>
      </w:r>
      <w:r>
        <w:rPr>
          <w:rFonts w:ascii="Arial" w:hAnsi="Arial" w:cs="Arial"/>
          <w:sz w:val="22"/>
          <w:szCs w:val="22"/>
        </w:rPr>
        <w:t xml:space="preserve"> </w:t>
      </w:r>
      <w:r w:rsidRPr="00A553E1">
        <w:rPr>
          <w:rFonts w:ascii="Arial" w:hAnsi="Arial" w:cs="Arial"/>
          <w:sz w:val="22"/>
          <w:szCs w:val="22"/>
        </w:rPr>
        <w:t xml:space="preserve">Pro určování stupně prospěchu v jednotlivých předmětech na konci klasifikačního období se hodnotí učební výsledky, jichž žák dosáhl za celé klasifikační období. Při celkové klasifikaci přihlíží učitel </w:t>
      </w:r>
      <w:r w:rsidR="006A375B">
        <w:rPr>
          <w:rFonts w:ascii="Arial" w:hAnsi="Arial" w:cs="Arial"/>
          <w:sz w:val="22"/>
          <w:szCs w:val="22"/>
        </w:rPr>
        <w:br/>
      </w:r>
      <w:r w:rsidRPr="00A553E1">
        <w:rPr>
          <w:rFonts w:ascii="Arial" w:hAnsi="Arial" w:cs="Arial"/>
          <w:sz w:val="22"/>
          <w:szCs w:val="22"/>
        </w:rPr>
        <w:t xml:space="preserve">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w:t>
      </w:r>
      <w:r w:rsidR="006A375B">
        <w:rPr>
          <w:rFonts w:ascii="Arial" w:hAnsi="Arial" w:cs="Arial"/>
          <w:sz w:val="22"/>
          <w:szCs w:val="22"/>
        </w:rPr>
        <w:br/>
      </w:r>
      <w:r w:rsidRPr="00A553E1">
        <w:rPr>
          <w:rFonts w:ascii="Arial" w:hAnsi="Arial" w:cs="Arial"/>
          <w:sz w:val="22"/>
          <w:szCs w:val="22"/>
        </w:rPr>
        <w:t>a klasifikace za příslušné období.</w:t>
      </w:r>
      <w:r>
        <w:rPr>
          <w:rFonts w:ascii="Arial" w:hAnsi="Arial" w:cs="Arial"/>
          <w:sz w:val="22"/>
          <w:szCs w:val="22"/>
        </w:rPr>
        <w:t xml:space="preserve"> </w:t>
      </w:r>
    </w:p>
    <w:p w:rsidR="00CF35AE" w:rsidRPr="00A553E1" w:rsidRDefault="00CF35AE" w:rsidP="00CF35AE">
      <w:pPr>
        <w:spacing w:before="240"/>
        <w:jc w:val="both"/>
        <w:rPr>
          <w:rFonts w:ascii="Arial" w:hAnsi="Arial" w:cs="Arial"/>
          <w:sz w:val="22"/>
          <w:szCs w:val="22"/>
        </w:rPr>
      </w:pPr>
      <w:r w:rsidRPr="00A553E1">
        <w:rPr>
          <w:rFonts w:ascii="Arial" w:hAnsi="Arial" w:cs="Arial"/>
          <w:sz w:val="22"/>
          <w:szCs w:val="22"/>
        </w:rPr>
        <w:t>Ředitel školy je povinen působit na sjednocování klasifikačních měřítek všech učitelů.</w:t>
      </w:r>
      <w:r>
        <w:rPr>
          <w:rFonts w:ascii="Arial" w:hAnsi="Arial" w:cs="Arial"/>
          <w:sz w:val="22"/>
          <w:szCs w:val="22"/>
        </w:rPr>
        <w:t xml:space="preserve"> </w:t>
      </w:r>
      <w:r w:rsidRPr="00A553E1">
        <w:rPr>
          <w:rFonts w:ascii="Arial" w:hAnsi="Arial" w:cs="Arial"/>
          <w:sz w:val="22"/>
          <w:szCs w:val="22"/>
        </w:rPr>
        <w:t>Zákonní zástupci žáka jsou o prospěchu žáka informování třídním učitelem a učiteli jednotlivých předmětů:</w:t>
      </w:r>
    </w:p>
    <w:p w:rsidR="00CF35AE" w:rsidRPr="00CF35AE" w:rsidRDefault="00CF35AE" w:rsidP="00CF35AE">
      <w:pPr>
        <w:pStyle w:val="Odstavecseseznamem"/>
        <w:numPr>
          <w:ilvl w:val="0"/>
          <w:numId w:val="8"/>
        </w:numPr>
        <w:jc w:val="both"/>
        <w:rPr>
          <w:rFonts w:ascii="Arial" w:hAnsi="Arial" w:cs="Arial"/>
          <w:sz w:val="22"/>
          <w:szCs w:val="22"/>
        </w:rPr>
      </w:pPr>
      <w:r w:rsidRPr="00CF35AE">
        <w:rPr>
          <w:rFonts w:ascii="Arial" w:hAnsi="Arial" w:cs="Arial"/>
          <w:sz w:val="22"/>
          <w:szCs w:val="22"/>
        </w:rPr>
        <w:t>průběžně prostřednictvím žákovské knížky,</w:t>
      </w:r>
    </w:p>
    <w:p w:rsidR="00CF35AE" w:rsidRPr="00CF35AE" w:rsidRDefault="00CF35AE" w:rsidP="00CF35AE">
      <w:pPr>
        <w:pStyle w:val="Odstavecseseznamem"/>
        <w:numPr>
          <w:ilvl w:val="0"/>
          <w:numId w:val="8"/>
        </w:numPr>
        <w:jc w:val="both"/>
        <w:rPr>
          <w:rFonts w:ascii="Arial" w:hAnsi="Arial" w:cs="Arial"/>
          <w:sz w:val="22"/>
          <w:szCs w:val="22"/>
        </w:rPr>
      </w:pPr>
      <w:r w:rsidRPr="00CF35AE">
        <w:rPr>
          <w:rFonts w:ascii="Arial" w:hAnsi="Arial" w:cs="Arial"/>
          <w:sz w:val="22"/>
          <w:szCs w:val="22"/>
        </w:rPr>
        <w:t>před koncem každého čtvrtletí (klasifikační období),</w:t>
      </w:r>
    </w:p>
    <w:p w:rsidR="00CF35AE" w:rsidRPr="00CF35AE" w:rsidRDefault="00CF35AE" w:rsidP="00CF35AE">
      <w:pPr>
        <w:pStyle w:val="Odstavecseseznamem"/>
        <w:numPr>
          <w:ilvl w:val="0"/>
          <w:numId w:val="8"/>
        </w:numPr>
        <w:jc w:val="both"/>
        <w:rPr>
          <w:rFonts w:ascii="Arial" w:hAnsi="Arial" w:cs="Arial"/>
          <w:sz w:val="22"/>
          <w:szCs w:val="22"/>
        </w:rPr>
      </w:pPr>
      <w:r w:rsidRPr="00CF35AE">
        <w:rPr>
          <w:rFonts w:ascii="Arial" w:hAnsi="Arial" w:cs="Arial"/>
          <w:sz w:val="22"/>
          <w:szCs w:val="22"/>
        </w:rPr>
        <w:t xml:space="preserve">případně kdykoliv na požádání zákonných zástupců žáka. </w:t>
      </w:r>
    </w:p>
    <w:p w:rsidR="00CF35AE" w:rsidRDefault="00CF35AE" w:rsidP="00CF35AE">
      <w:pPr>
        <w:jc w:val="both"/>
        <w:rPr>
          <w:rFonts w:ascii="Arial" w:hAnsi="Arial" w:cs="Arial"/>
          <w:sz w:val="22"/>
          <w:szCs w:val="22"/>
        </w:rPr>
      </w:pPr>
      <w:r w:rsidRPr="00A553E1">
        <w:rPr>
          <w:rFonts w:ascii="Arial" w:hAnsi="Arial" w:cs="Arial"/>
          <w:sz w:val="22"/>
          <w:szCs w:val="22"/>
        </w:rPr>
        <w:t xml:space="preserve">V případě mimořádného zhoršení prospěchu informuje učitel zákonné zástupce žáka bezprostředně a prokazatelným způsobem. Případy zaostávání žáků v učení se projednají </w:t>
      </w:r>
      <w:r w:rsidR="006A375B">
        <w:rPr>
          <w:rFonts w:ascii="Arial" w:hAnsi="Arial" w:cs="Arial"/>
          <w:sz w:val="22"/>
          <w:szCs w:val="22"/>
        </w:rPr>
        <w:br/>
      </w:r>
      <w:r w:rsidRPr="00A553E1">
        <w:rPr>
          <w:rFonts w:ascii="Arial" w:hAnsi="Arial" w:cs="Arial"/>
          <w:sz w:val="22"/>
          <w:szCs w:val="22"/>
        </w:rPr>
        <w:t>v pedagogické radě.</w:t>
      </w:r>
    </w:p>
    <w:p w:rsidR="006A375B" w:rsidRDefault="00CF35AE" w:rsidP="006A375B">
      <w:pPr>
        <w:spacing w:before="240"/>
        <w:jc w:val="both"/>
        <w:rPr>
          <w:rFonts w:ascii="Arial" w:hAnsi="Arial" w:cs="Arial"/>
          <w:sz w:val="22"/>
          <w:szCs w:val="22"/>
        </w:rPr>
      </w:pPr>
      <w:r w:rsidRPr="00A553E1">
        <w:rPr>
          <w:rFonts w:ascii="Arial" w:hAnsi="Arial" w:cs="Arial"/>
          <w:sz w:val="22"/>
          <w:szCs w:val="22"/>
        </w:rPr>
        <w:t xml:space="preserve">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w:t>
      </w:r>
      <w:r w:rsidR="006A375B">
        <w:rPr>
          <w:rFonts w:ascii="Arial" w:hAnsi="Arial" w:cs="Arial"/>
          <w:sz w:val="22"/>
          <w:szCs w:val="22"/>
        </w:rPr>
        <w:br/>
      </w:r>
      <w:r w:rsidRPr="00A553E1">
        <w:rPr>
          <w:rFonts w:ascii="Arial" w:hAnsi="Arial" w:cs="Arial"/>
          <w:sz w:val="22"/>
          <w:szCs w:val="22"/>
        </w:rPr>
        <w:t>a neklasifikují.  Jejich klasifikace ze školy při zdravotnickém zařízení v předmětech, ve kterých byli klasifikováni, je závazná. V předmětech, ve kterých nebyli vyučováni, se neklasifikují.</w:t>
      </w:r>
    </w:p>
    <w:p w:rsidR="00CF35AE" w:rsidRDefault="00CF35AE" w:rsidP="006A375B">
      <w:pPr>
        <w:spacing w:before="240"/>
        <w:jc w:val="both"/>
        <w:rPr>
          <w:rFonts w:ascii="Arial" w:hAnsi="Arial" w:cs="Arial"/>
          <w:sz w:val="22"/>
          <w:szCs w:val="22"/>
        </w:rPr>
      </w:pPr>
      <w:r w:rsidRPr="00A553E1">
        <w:rPr>
          <w:rFonts w:ascii="Arial" w:hAnsi="Arial" w:cs="Arial"/>
          <w:sz w:val="22"/>
          <w:szCs w:val="22"/>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r>
        <w:rPr>
          <w:rFonts w:ascii="Arial" w:hAnsi="Arial" w:cs="Arial"/>
          <w:sz w:val="22"/>
          <w:szCs w:val="22"/>
        </w:rPr>
        <w:t xml:space="preserve"> </w:t>
      </w:r>
    </w:p>
    <w:p w:rsidR="00CF35AE" w:rsidRDefault="00CF35AE" w:rsidP="00CF35AE">
      <w:pPr>
        <w:spacing w:before="240"/>
        <w:jc w:val="both"/>
        <w:rPr>
          <w:rFonts w:ascii="Arial" w:hAnsi="Arial" w:cs="Arial"/>
          <w:sz w:val="22"/>
          <w:szCs w:val="22"/>
        </w:rPr>
      </w:pPr>
      <w:r w:rsidRPr="00A553E1">
        <w:rPr>
          <w:rFonts w:ascii="Arial" w:hAnsi="Arial" w:cs="Arial"/>
          <w:sz w:val="22"/>
          <w:szCs w:val="22"/>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CF35AE" w:rsidRDefault="00CF35AE" w:rsidP="00CF35AE">
      <w:pPr>
        <w:spacing w:before="240"/>
        <w:jc w:val="both"/>
        <w:rPr>
          <w:rFonts w:ascii="Arial" w:hAnsi="Arial" w:cs="Arial"/>
          <w:sz w:val="22"/>
          <w:szCs w:val="22"/>
        </w:rPr>
      </w:pPr>
      <w:r w:rsidRPr="00A553E1">
        <w:rPr>
          <w:rFonts w:ascii="Arial" w:hAnsi="Arial" w:cs="Arial"/>
          <w:sz w:val="22"/>
          <w:szCs w:val="22"/>
        </w:rPr>
        <w:lastRenderedPageBreak/>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w:t>
      </w:r>
      <w:r>
        <w:rPr>
          <w:rFonts w:ascii="Arial" w:hAnsi="Arial" w:cs="Arial"/>
          <w:sz w:val="22"/>
          <w:szCs w:val="22"/>
        </w:rPr>
        <w:t> </w:t>
      </w:r>
      <w:r w:rsidRPr="00A553E1">
        <w:rPr>
          <w:rFonts w:ascii="Arial" w:hAnsi="Arial" w:cs="Arial"/>
          <w:sz w:val="22"/>
          <w:szCs w:val="22"/>
        </w:rPr>
        <w:t>žádosti</w:t>
      </w:r>
      <w:r>
        <w:rPr>
          <w:rFonts w:ascii="Arial" w:hAnsi="Arial" w:cs="Arial"/>
          <w:sz w:val="22"/>
          <w:szCs w:val="22"/>
        </w:rPr>
        <w:t xml:space="preserve">. </w:t>
      </w:r>
    </w:p>
    <w:p w:rsidR="00CF35AE" w:rsidRDefault="00CF35AE" w:rsidP="00CF35AE">
      <w:pPr>
        <w:spacing w:before="240"/>
        <w:jc w:val="both"/>
        <w:rPr>
          <w:rFonts w:ascii="Arial" w:hAnsi="Arial" w:cs="Arial"/>
          <w:sz w:val="22"/>
          <w:szCs w:val="22"/>
        </w:rPr>
      </w:pPr>
      <w:r w:rsidRPr="00A553E1">
        <w:rPr>
          <w:rFonts w:ascii="Arial" w:hAnsi="Arial" w:cs="Arial"/>
          <w:sz w:val="22"/>
          <w:szCs w:val="22"/>
        </w:rPr>
        <w:t xml:space="preserve">Při distanční výuce se hodnotí ze získaných známek v klasifikačním období, z účasti žáka </w:t>
      </w:r>
      <w:r w:rsidR="006A375B">
        <w:rPr>
          <w:rFonts w:ascii="Arial" w:hAnsi="Arial" w:cs="Arial"/>
          <w:sz w:val="22"/>
          <w:szCs w:val="22"/>
        </w:rPr>
        <w:br/>
      </w:r>
      <w:r w:rsidRPr="00A553E1">
        <w:rPr>
          <w:rFonts w:ascii="Arial" w:hAnsi="Arial" w:cs="Arial"/>
          <w:sz w:val="22"/>
          <w:szCs w:val="22"/>
        </w:rPr>
        <w:t>na online výuce a plnění zadaných úkolů (kvízy, seminární práce, cvičení, pracovní listy, doplňovačky atd.), přihlédnutím k hodnocení v minulém klasifikačním období v daném školním roce.</w:t>
      </w:r>
    </w:p>
    <w:p w:rsidR="005C0459" w:rsidRDefault="005C0459" w:rsidP="00A553E1">
      <w:pPr>
        <w:jc w:val="both"/>
        <w:rPr>
          <w:rFonts w:ascii="Arial" w:hAnsi="Arial" w:cs="Arial"/>
          <w:sz w:val="22"/>
          <w:szCs w:val="22"/>
        </w:rPr>
      </w:pPr>
    </w:p>
    <w:p w:rsidR="005C0459" w:rsidRPr="005C0459" w:rsidRDefault="005C0459" w:rsidP="00A553E1">
      <w:pPr>
        <w:jc w:val="both"/>
        <w:rPr>
          <w:rFonts w:ascii="Arial" w:hAnsi="Arial" w:cs="Arial"/>
          <w:b/>
          <w:bCs/>
          <w:sz w:val="22"/>
          <w:szCs w:val="22"/>
        </w:rPr>
      </w:pPr>
      <w:r w:rsidRPr="005C0459">
        <w:rPr>
          <w:rFonts w:ascii="Arial" w:hAnsi="Arial" w:cs="Arial"/>
          <w:b/>
          <w:bCs/>
          <w:sz w:val="22"/>
          <w:szCs w:val="22"/>
        </w:rPr>
        <w:t>Vysvědčení</w:t>
      </w:r>
    </w:p>
    <w:p w:rsidR="005C0459" w:rsidRDefault="00A553E1" w:rsidP="00CF35AE">
      <w:pPr>
        <w:spacing w:before="240"/>
        <w:jc w:val="both"/>
        <w:rPr>
          <w:rFonts w:ascii="Arial" w:hAnsi="Arial" w:cs="Arial"/>
          <w:sz w:val="22"/>
          <w:szCs w:val="22"/>
        </w:rPr>
      </w:pPr>
      <w:r w:rsidRPr="00A553E1">
        <w:rPr>
          <w:rFonts w:ascii="Arial" w:hAnsi="Arial" w:cs="Arial"/>
          <w:sz w:val="22"/>
          <w:szCs w:val="22"/>
        </w:rPr>
        <w:t>Za první pololetí se vydává škola žákovi výpis z vysvědčení; za druhé pololetí vysvědčení.</w:t>
      </w:r>
      <w:r w:rsidR="005C0459">
        <w:rPr>
          <w:rFonts w:ascii="Arial" w:hAnsi="Arial" w:cs="Arial"/>
          <w:sz w:val="22"/>
          <w:szCs w:val="22"/>
        </w:rPr>
        <w:t xml:space="preserve"> </w:t>
      </w:r>
      <w:r w:rsidRPr="00A553E1">
        <w:rPr>
          <w:rFonts w:ascii="Arial" w:hAnsi="Arial" w:cs="Arial"/>
          <w:sz w:val="22"/>
          <w:szCs w:val="22"/>
        </w:rPr>
        <w:t xml:space="preserve">Hodnocení výsledků vzdělávání žáka na vysvědčení je vyjádřeno klasifikačním stupněm, slovně nebo kombinací obou způsobů. O způsobu hodnocení rozhoduje ředitel školy </w:t>
      </w:r>
      <w:r w:rsidR="006A375B">
        <w:rPr>
          <w:rFonts w:ascii="Arial" w:hAnsi="Arial" w:cs="Arial"/>
          <w:sz w:val="22"/>
          <w:szCs w:val="22"/>
        </w:rPr>
        <w:br/>
      </w:r>
      <w:r w:rsidRPr="00A553E1">
        <w:rPr>
          <w:rFonts w:ascii="Arial" w:hAnsi="Arial" w:cs="Arial"/>
          <w:sz w:val="22"/>
          <w:szCs w:val="22"/>
        </w:rPr>
        <w:t>se souhlasem školské rady a po projednání v pedagogické radě.</w:t>
      </w:r>
    </w:p>
    <w:p w:rsidR="005C0459" w:rsidRDefault="00A553E1" w:rsidP="005C0459">
      <w:pPr>
        <w:spacing w:before="240"/>
        <w:jc w:val="both"/>
        <w:rPr>
          <w:rFonts w:ascii="Arial" w:hAnsi="Arial" w:cs="Arial"/>
          <w:sz w:val="22"/>
          <w:szCs w:val="22"/>
        </w:rPr>
      </w:pPr>
      <w:r w:rsidRPr="00A553E1">
        <w:rPr>
          <w:rFonts w:ascii="Arial" w:hAnsi="Arial" w:cs="Arial"/>
          <w:sz w:val="22"/>
          <w:szCs w:val="22"/>
        </w:rPr>
        <w:t>Je-li žák hodnocen slovně, převede třídní učitel po projednání s vyučujícími ostatních předmětů slovní hodnocení do klasifikace pro účely přijímacího řízení ke střednímu vzdělávání.</w:t>
      </w:r>
      <w:r w:rsidR="005C0459">
        <w:rPr>
          <w:rFonts w:ascii="Arial" w:hAnsi="Arial" w:cs="Arial"/>
          <w:sz w:val="22"/>
          <w:szCs w:val="22"/>
        </w:rPr>
        <w:t xml:space="preserve"> </w:t>
      </w:r>
    </w:p>
    <w:p w:rsidR="00A553E1" w:rsidRPr="00A553E1" w:rsidRDefault="00A553E1" w:rsidP="005C0459">
      <w:pPr>
        <w:spacing w:before="240" w:after="240"/>
        <w:jc w:val="both"/>
        <w:rPr>
          <w:rFonts w:ascii="Arial" w:hAnsi="Arial" w:cs="Arial"/>
          <w:sz w:val="22"/>
          <w:szCs w:val="22"/>
        </w:rPr>
      </w:pPr>
      <w:r w:rsidRPr="00A553E1">
        <w:rPr>
          <w:rFonts w:ascii="Arial" w:hAnsi="Arial" w:cs="Arial"/>
          <w:sz w:val="22"/>
          <w:szCs w:val="22"/>
        </w:rPr>
        <w:t>Klasifikace je jednou z forem hodnocení, její výsledky se vyjadřují stanovenou stupnicí.</w:t>
      </w:r>
      <w:r w:rsidR="005C0459" w:rsidRPr="005C0459">
        <w:rPr>
          <w:rFonts w:ascii="Arial" w:hAnsi="Arial" w:cs="Arial"/>
          <w:sz w:val="22"/>
          <w:szCs w:val="22"/>
        </w:rPr>
        <w:t xml:space="preserve"> </w:t>
      </w:r>
      <w:r w:rsidR="005C0459" w:rsidRPr="00A553E1">
        <w:rPr>
          <w:rFonts w:ascii="Arial" w:hAnsi="Arial" w:cs="Arial"/>
          <w:sz w:val="22"/>
          <w:szCs w:val="22"/>
        </w:rPr>
        <w:t>Klasifikace souhrnného prospěchu se provádí na konci každého pololetí a není aritmetickým průměrem běžné klasifikace.</w:t>
      </w:r>
    </w:p>
    <w:p w:rsidR="00CF35AE" w:rsidRDefault="005C0459" w:rsidP="00CF35AE">
      <w:pPr>
        <w:jc w:val="both"/>
        <w:rPr>
          <w:rFonts w:ascii="Arial" w:hAnsi="Arial" w:cs="Arial"/>
          <w:sz w:val="22"/>
          <w:szCs w:val="22"/>
        </w:rPr>
      </w:pPr>
      <w:r w:rsidRPr="00A553E1">
        <w:rPr>
          <w:rFonts w:ascii="Arial" w:hAnsi="Arial" w:cs="Arial"/>
          <w:sz w:val="22"/>
          <w:szCs w:val="22"/>
        </w:rPr>
        <w:t>Chování neovlivňuje klasifikaci výsledků ve vyučovacích předmětech.</w:t>
      </w:r>
    </w:p>
    <w:p w:rsidR="00CF35AE" w:rsidRDefault="00CF35AE" w:rsidP="00CF35AE">
      <w:pPr>
        <w:spacing w:before="240"/>
        <w:jc w:val="both"/>
        <w:rPr>
          <w:rFonts w:ascii="Arial" w:hAnsi="Arial" w:cs="Arial"/>
          <w:sz w:val="22"/>
          <w:szCs w:val="22"/>
        </w:rPr>
      </w:pPr>
      <w:r w:rsidRPr="00A553E1">
        <w:rPr>
          <w:rFonts w:ascii="Arial" w:hAnsi="Arial" w:cs="Arial"/>
          <w:sz w:val="22"/>
          <w:szCs w:val="22"/>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CF35AE" w:rsidRDefault="00CF35AE" w:rsidP="00CF35AE">
      <w:pPr>
        <w:spacing w:before="240"/>
        <w:jc w:val="both"/>
        <w:rPr>
          <w:rFonts w:ascii="Arial" w:hAnsi="Arial" w:cs="Arial"/>
          <w:sz w:val="22"/>
          <w:szCs w:val="22"/>
        </w:rPr>
      </w:pPr>
      <w:r w:rsidRPr="00A553E1">
        <w:rPr>
          <w:rFonts w:ascii="Arial" w:hAnsi="Arial" w:cs="Arial"/>
          <w:sz w:val="22"/>
          <w:szCs w:val="22"/>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CF35AE" w:rsidRDefault="00CF35AE" w:rsidP="00CF35AE">
      <w:pPr>
        <w:spacing w:before="240"/>
        <w:jc w:val="both"/>
        <w:rPr>
          <w:rFonts w:ascii="Arial" w:hAnsi="Arial" w:cs="Arial"/>
          <w:sz w:val="22"/>
          <w:szCs w:val="22"/>
        </w:rPr>
      </w:pPr>
      <w:r w:rsidRPr="00A553E1">
        <w:rPr>
          <w:rFonts w:ascii="Arial" w:hAnsi="Arial" w:cs="Arial"/>
          <w:sz w:val="22"/>
          <w:szCs w:val="22"/>
        </w:rPr>
        <w:t xml:space="preserve">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w:t>
      </w:r>
      <w:r w:rsidR="006A375B">
        <w:rPr>
          <w:rFonts w:ascii="Arial" w:hAnsi="Arial" w:cs="Arial"/>
          <w:sz w:val="22"/>
          <w:szCs w:val="22"/>
        </w:rPr>
        <w:br/>
      </w:r>
      <w:r w:rsidRPr="00A553E1">
        <w:rPr>
          <w:rFonts w:ascii="Arial" w:hAnsi="Arial" w:cs="Arial"/>
          <w:sz w:val="22"/>
          <w:szCs w:val="22"/>
        </w:rPr>
        <w:t>nebo v termínu dohodnutém se zákonným zástupcem žáka.</w:t>
      </w:r>
    </w:p>
    <w:p w:rsidR="00CF35AE" w:rsidRPr="00A553E1" w:rsidRDefault="00CF35AE" w:rsidP="00CF35AE">
      <w:pPr>
        <w:spacing w:before="240"/>
        <w:jc w:val="both"/>
        <w:rPr>
          <w:rFonts w:ascii="Arial" w:hAnsi="Arial" w:cs="Arial"/>
          <w:sz w:val="22"/>
          <w:szCs w:val="22"/>
        </w:rPr>
      </w:pPr>
      <w:r w:rsidRPr="00A553E1">
        <w:rPr>
          <w:rFonts w:ascii="Arial" w:hAnsi="Arial" w:cs="Arial"/>
          <w:sz w:val="22"/>
          <w:szCs w:val="22"/>
        </w:rPr>
        <w:t xml:space="preserve">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w:t>
      </w:r>
      <w:r w:rsidR="006A375B">
        <w:rPr>
          <w:rFonts w:ascii="Arial" w:hAnsi="Arial" w:cs="Arial"/>
          <w:sz w:val="22"/>
          <w:szCs w:val="22"/>
        </w:rPr>
        <w:br/>
      </w:r>
      <w:r w:rsidRPr="00A553E1">
        <w:rPr>
          <w:rFonts w:ascii="Arial" w:hAnsi="Arial" w:cs="Arial"/>
          <w:sz w:val="22"/>
          <w:szCs w:val="22"/>
        </w:rPr>
        <w:t>nebo krajského úřadu.</w:t>
      </w:r>
    </w:p>
    <w:p w:rsidR="00A553E1" w:rsidRPr="00A553E1" w:rsidRDefault="00A553E1" w:rsidP="00A553E1">
      <w:pPr>
        <w:jc w:val="both"/>
        <w:rPr>
          <w:rFonts w:ascii="Arial" w:hAnsi="Arial" w:cs="Arial"/>
          <w:sz w:val="22"/>
          <w:szCs w:val="22"/>
        </w:rPr>
      </w:pPr>
    </w:p>
    <w:p w:rsidR="00A553E1" w:rsidRPr="005C0459" w:rsidRDefault="00A553E1" w:rsidP="005F2ABB">
      <w:pPr>
        <w:pStyle w:val="Nadpis2"/>
        <w:rPr>
          <w:rFonts w:ascii="Arial" w:hAnsi="Arial" w:cs="Arial"/>
          <w:b/>
          <w:bCs/>
        </w:rPr>
      </w:pPr>
      <w:bookmarkStart w:id="2" w:name="_Toc143664068"/>
      <w:r w:rsidRPr="005C0459">
        <w:rPr>
          <w:rFonts w:ascii="Arial" w:hAnsi="Arial" w:cs="Arial"/>
          <w:b/>
          <w:bCs/>
          <w:color w:val="000000" w:themeColor="text1"/>
          <w:sz w:val="22"/>
          <w:szCs w:val="22"/>
        </w:rPr>
        <w:lastRenderedPageBreak/>
        <w:t>1.2 Zásady pro hodnocení chování ve škole</w:t>
      </w:r>
      <w:bookmarkEnd w:id="2"/>
    </w:p>
    <w:p w:rsidR="005C0459" w:rsidRDefault="00A553E1" w:rsidP="005C0459">
      <w:pPr>
        <w:spacing w:before="240"/>
        <w:jc w:val="both"/>
        <w:rPr>
          <w:rFonts w:ascii="Arial" w:hAnsi="Arial" w:cs="Arial"/>
          <w:sz w:val="22"/>
          <w:szCs w:val="22"/>
        </w:rPr>
      </w:pPr>
      <w:r w:rsidRPr="00A553E1">
        <w:rPr>
          <w:rFonts w:ascii="Arial" w:hAnsi="Arial" w:cs="Arial"/>
          <w:sz w:val="22"/>
          <w:szCs w:val="22"/>
        </w:rPr>
        <w:t xml:space="preserve">Klasifikaci chování žáků navrhuje třídní učitel po projednání s učiteli, kteří ve třídě vyučují, </w:t>
      </w:r>
      <w:r w:rsidR="006A375B">
        <w:rPr>
          <w:rFonts w:ascii="Arial" w:hAnsi="Arial" w:cs="Arial"/>
          <w:sz w:val="22"/>
          <w:szCs w:val="22"/>
        </w:rPr>
        <w:br/>
      </w:r>
      <w:r w:rsidRPr="00A553E1">
        <w:rPr>
          <w:rFonts w:ascii="Arial" w:hAnsi="Arial" w:cs="Arial"/>
          <w:sz w:val="22"/>
          <w:szCs w:val="22"/>
        </w:rPr>
        <w:t>a s ostatními učiteli a rozhoduje o ní ředitel po projednání v pedagogické radě.</w:t>
      </w:r>
      <w:r w:rsidR="005C0459">
        <w:rPr>
          <w:rFonts w:ascii="Arial" w:hAnsi="Arial" w:cs="Arial"/>
          <w:sz w:val="22"/>
          <w:szCs w:val="22"/>
        </w:rPr>
        <w:t xml:space="preserve"> </w:t>
      </w:r>
      <w:r w:rsidRPr="00A553E1">
        <w:rPr>
          <w:rFonts w:ascii="Arial" w:hAnsi="Arial" w:cs="Arial"/>
          <w:sz w:val="22"/>
          <w:szCs w:val="22"/>
        </w:rPr>
        <w:t xml:space="preserve">Kritériem </w:t>
      </w:r>
      <w:r w:rsidR="006A375B">
        <w:rPr>
          <w:rFonts w:ascii="Arial" w:hAnsi="Arial" w:cs="Arial"/>
          <w:sz w:val="22"/>
          <w:szCs w:val="22"/>
        </w:rPr>
        <w:br/>
      </w:r>
      <w:r w:rsidRPr="00A553E1">
        <w:rPr>
          <w:rFonts w:ascii="Arial" w:hAnsi="Arial" w:cs="Arial"/>
          <w:sz w:val="22"/>
          <w:szCs w:val="22"/>
        </w:rPr>
        <w:t>pro klasifikaci chování je dodržování pravidel slušného chování a dodržování vnitřního řádu školy během klasifikačního období.</w:t>
      </w:r>
      <w:r w:rsidR="005C0459" w:rsidRPr="005C0459">
        <w:rPr>
          <w:rFonts w:ascii="Arial" w:hAnsi="Arial" w:cs="Arial"/>
          <w:sz w:val="22"/>
          <w:szCs w:val="22"/>
        </w:rPr>
        <w:t xml:space="preserve"> </w:t>
      </w:r>
      <w:r w:rsidR="005C0459" w:rsidRPr="00A553E1">
        <w:rPr>
          <w:rFonts w:ascii="Arial" w:hAnsi="Arial" w:cs="Arial"/>
          <w:sz w:val="22"/>
          <w:szCs w:val="22"/>
        </w:rPr>
        <w:t>Nedostatky v chování žáků se projednávají v pedagogické radě.</w:t>
      </w:r>
    </w:p>
    <w:p w:rsidR="005C0459" w:rsidRDefault="00A553E1" w:rsidP="005C0459">
      <w:pPr>
        <w:spacing w:before="240"/>
        <w:jc w:val="both"/>
        <w:rPr>
          <w:rFonts w:ascii="Arial" w:hAnsi="Arial" w:cs="Arial"/>
          <w:sz w:val="22"/>
          <w:szCs w:val="22"/>
        </w:rPr>
      </w:pPr>
      <w:r w:rsidRPr="00A553E1">
        <w:rPr>
          <w:rFonts w:ascii="Arial" w:hAnsi="Arial" w:cs="Arial"/>
          <w:sz w:val="22"/>
          <w:szCs w:val="22"/>
        </w:rPr>
        <w:t>Při klasifikaci chování se přihlíží k věku, morální a rozumové vyspělosti žáka; k uděleným opatřením k posílení kázně se přihlíží pouze tehdy, jestliže tato opatření byla neúčinná.</w:t>
      </w:r>
      <w:r w:rsidR="005C0459">
        <w:rPr>
          <w:rFonts w:ascii="Arial" w:hAnsi="Arial" w:cs="Arial"/>
          <w:sz w:val="22"/>
          <w:szCs w:val="22"/>
        </w:rPr>
        <w:t xml:space="preserve"> </w:t>
      </w:r>
    </w:p>
    <w:p w:rsidR="005C0459" w:rsidRDefault="00A553E1" w:rsidP="005C0459">
      <w:pPr>
        <w:spacing w:before="240"/>
        <w:jc w:val="both"/>
        <w:rPr>
          <w:rFonts w:ascii="Arial" w:hAnsi="Arial" w:cs="Arial"/>
          <w:sz w:val="22"/>
          <w:szCs w:val="22"/>
        </w:rPr>
      </w:pPr>
      <w:r w:rsidRPr="00A553E1">
        <w:rPr>
          <w:rFonts w:ascii="Arial" w:hAnsi="Arial" w:cs="Arial"/>
          <w:sz w:val="22"/>
          <w:szCs w:val="22"/>
        </w:rPr>
        <w:t>Škola hodnotí a klasifikuje žáky za jejich chování ve škole a při akcích organizovaných školou.</w:t>
      </w:r>
    </w:p>
    <w:p w:rsidR="00A553E1" w:rsidRPr="00A553E1" w:rsidRDefault="00A553E1" w:rsidP="005C0459">
      <w:pPr>
        <w:spacing w:before="240"/>
        <w:jc w:val="both"/>
        <w:rPr>
          <w:rFonts w:ascii="Arial" w:hAnsi="Arial" w:cs="Arial"/>
          <w:sz w:val="22"/>
          <w:szCs w:val="22"/>
        </w:rPr>
      </w:pPr>
      <w:r w:rsidRPr="00A553E1">
        <w:rPr>
          <w:rFonts w:ascii="Arial" w:hAnsi="Arial" w:cs="Arial"/>
          <w:sz w:val="22"/>
          <w:szCs w:val="22"/>
        </w:rPr>
        <w:t>Zákonní zástupci žáka jsou o chování žáka informování třídním učitelem a učiteli jednotlivých předmětů:</w:t>
      </w:r>
    </w:p>
    <w:p w:rsidR="00A553E1" w:rsidRPr="0052214F" w:rsidRDefault="00A553E1" w:rsidP="0052214F">
      <w:pPr>
        <w:pStyle w:val="Odstavecseseznamem"/>
        <w:numPr>
          <w:ilvl w:val="0"/>
          <w:numId w:val="5"/>
        </w:numPr>
        <w:jc w:val="both"/>
        <w:rPr>
          <w:rFonts w:ascii="Arial" w:hAnsi="Arial" w:cs="Arial"/>
          <w:sz w:val="22"/>
          <w:szCs w:val="22"/>
        </w:rPr>
      </w:pPr>
      <w:r w:rsidRPr="0052214F">
        <w:rPr>
          <w:rFonts w:ascii="Arial" w:hAnsi="Arial" w:cs="Arial"/>
          <w:sz w:val="22"/>
          <w:szCs w:val="22"/>
        </w:rPr>
        <w:t xml:space="preserve">průběžně prostřednictvím </w:t>
      </w:r>
      <w:r w:rsidR="0052214F">
        <w:rPr>
          <w:rFonts w:ascii="Arial" w:hAnsi="Arial" w:cs="Arial"/>
          <w:sz w:val="22"/>
          <w:szCs w:val="22"/>
        </w:rPr>
        <w:t>Bakalářů</w:t>
      </w:r>
      <w:r w:rsidRPr="0052214F">
        <w:rPr>
          <w:rFonts w:ascii="Arial" w:hAnsi="Arial" w:cs="Arial"/>
          <w:sz w:val="22"/>
          <w:szCs w:val="22"/>
        </w:rPr>
        <w:t>,</w:t>
      </w:r>
    </w:p>
    <w:p w:rsidR="00A553E1" w:rsidRPr="0052214F" w:rsidRDefault="00A553E1" w:rsidP="0052214F">
      <w:pPr>
        <w:pStyle w:val="Odstavecseseznamem"/>
        <w:numPr>
          <w:ilvl w:val="0"/>
          <w:numId w:val="5"/>
        </w:numPr>
        <w:jc w:val="both"/>
        <w:rPr>
          <w:rFonts w:ascii="Arial" w:hAnsi="Arial" w:cs="Arial"/>
          <w:sz w:val="22"/>
          <w:szCs w:val="22"/>
        </w:rPr>
      </w:pPr>
      <w:r w:rsidRPr="0052214F">
        <w:rPr>
          <w:rFonts w:ascii="Arial" w:hAnsi="Arial" w:cs="Arial"/>
          <w:sz w:val="22"/>
          <w:szCs w:val="22"/>
        </w:rPr>
        <w:t>před koncem každého čtvrtletí (klasifikační období),</w:t>
      </w:r>
    </w:p>
    <w:p w:rsidR="00A553E1" w:rsidRPr="0052214F" w:rsidRDefault="00A553E1" w:rsidP="0052214F">
      <w:pPr>
        <w:pStyle w:val="Odstavecseseznamem"/>
        <w:numPr>
          <w:ilvl w:val="0"/>
          <w:numId w:val="5"/>
        </w:numPr>
        <w:jc w:val="both"/>
        <w:rPr>
          <w:rFonts w:ascii="Arial" w:hAnsi="Arial" w:cs="Arial"/>
          <w:sz w:val="22"/>
          <w:szCs w:val="22"/>
        </w:rPr>
      </w:pPr>
      <w:r w:rsidRPr="0052214F">
        <w:rPr>
          <w:rFonts w:ascii="Arial" w:hAnsi="Arial" w:cs="Arial"/>
          <w:sz w:val="22"/>
          <w:szCs w:val="22"/>
        </w:rPr>
        <w:t xml:space="preserve">okamžitě v případně mimořádného porušení školního řádu. </w:t>
      </w:r>
    </w:p>
    <w:p w:rsidR="00A553E1" w:rsidRPr="00A553E1" w:rsidRDefault="00A553E1" w:rsidP="00A553E1">
      <w:pPr>
        <w:jc w:val="both"/>
        <w:rPr>
          <w:rFonts w:ascii="Arial" w:hAnsi="Arial" w:cs="Arial"/>
          <w:sz w:val="22"/>
          <w:szCs w:val="22"/>
        </w:rPr>
      </w:pPr>
    </w:p>
    <w:p w:rsidR="00A553E1" w:rsidRPr="005C0459" w:rsidRDefault="00A553E1" w:rsidP="005C0459">
      <w:pPr>
        <w:pStyle w:val="Nadpis1"/>
        <w:rPr>
          <w:rFonts w:ascii="Arial" w:hAnsi="Arial" w:cs="Arial"/>
          <w:b/>
          <w:bCs/>
          <w:color w:val="000000" w:themeColor="text1"/>
          <w:sz w:val="22"/>
          <w:szCs w:val="22"/>
        </w:rPr>
      </w:pPr>
      <w:bookmarkStart w:id="3" w:name="_Toc143664069"/>
      <w:r w:rsidRPr="005C0459">
        <w:rPr>
          <w:rFonts w:ascii="Arial" w:hAnsi="Arial" w:cs="Arial"/>
          <w:b/>
          <w:bCs/>
          <w:color w:val="000000" w:themeColor="text1"/>
          <w:sz w:val="22"/>
          <w:szCs w:val="22"/>
        </w:rPr>
        <w:t>2. Zásady a pravidla pro sebehodnocení žáků</w:t>
      </w:r>
      <w:bookmarkEnd w:id="3"/>
    </w:p>
    <w:p w:rsidR="005C0459" w:rsidRDefault="00A553E1" w:rsidP="005C0459">
      <w:pPr>
        <w:spacing w:before="240"/>
        <w:jc w:val="both"/>
        <w:rPr>
          <w:rFonts w:ascii="Arial" w:hAnsi="Arial" w:cs="Arial"/>
          <w:sz w:val="22"/>
          <w:szCs w:val="22"/>
        </w:rPr>
      </w:pPr>
      <w:r w:rsidRPr="00A553E1">
        <w:rPr>
          <w:rFonts w:ascii="Arial" w:hAnsi="Arial" w:cs="Arial"/>
          <w:sz w:val="22"/>
          <w:szCs w:val="22"/>
        </w:rPr>
        <w:t>Sebehodnocení je důležitou součástí hodnocení žáků</w:t>
      </w:r>
      <w:r w:rsidR="005C0459">
        <w:rPr>
          <w:rFonts w:ascii="Arial" w:hAnsi="Arial" w:cs="Arial"/>
          <w:sz w:val="22"/>
          <w:szCs w:val="22"/>
        </w:rPr>
        <w:t xml:space="preserve">, </w:t>
      </w:r>
      <w:r w:rsidRPr="00A553E1">
        <w:rPr>
          <w:rFonts w:ascii="Arial" w:hAnsi="Arial" w:cs="Arial"/>
          <w:sz w:val="22"/>
          <w:szCs w:val="22"/>
        </w:rPr>
        <w:t xml:space="preserve">posiluje </w:t>
      </w:r>
      <w:r w:rsidR="005C0459">
        <w:rPr>
          <w:rFonts w:ascii="Arial" w:hAnsi="Arial" w:cs="Arial"/>
          <w:sz w:val="22"/>
          <w:szCs w:val="22"/>
        </w:rPr>
        <w:t xml:space="preserve">se </w:t>
      </w:r>
      <w:r w:rsidRPr="00A553E1">
        <w:rPr>
          <w:rFonts w:ascii="Arial" w:hAnsi="Arial" w:cs="Arial"/>
          <w:sz w:val="22"/>
          <w:szCs w:val="22"/>
        </w:rPr>
        <w:t>sebeúcta a sebevědomí žáků.</w:t>
      </w:r>
      <w:r w:rsidR="005C0459">
        <w:rPr>
          <w:rFonts w:ascii="Arial" w:hAnsi="Arial" w:cs="Arial"/>
          <w:sz w:val="22"/>
          <w:szCs w:val="22"/>
        </w:rPr>
        <w:t xml:space="preserve"> </w:t>
      </w:r>
      <w:r w:rsidR="005C0459" w:rsidRPr="00A553E1">
        <w:rPr>
          <w:rFonts w:ascii="Arial" w:hAnsi="Arial" w:cs="Arial"/>
          <w:sz w:val="22"/>
          <w:szCs w:val="22"/>
        </w:rPr>
        <w:t>Při sebehodnocení se žák snaží popsat</w:t>
      </w:r>
      <w:r w:rsidR="005C0459">
        <w:rPr>
          <w:rFonts w:ascii="Arial" w:hAnsi="Arial" w:cs="Arial"/>
          <w:sz w:val="22"/>
          <w:szCs w:val="22"/>
        </w:rPr>
        <w:t xml:space="preserve"> </w:t>
      </w:r>
      <w:r w:rsidR="005C0459" w:rsidRPr="00A553E1">
        <w:rPr>
          <w:rFonts w:ascii="Arial" w:hAnsi="Arial" w:cs="Arial"/>
          <w:sz w:val="22"/>
          <w:szCs w:val="22"/>
        </w:rPr>
        <w:t>co se mu daří,</w:t>
      </w:r>
      <w:r w:rsidR="005C0459">
        <w:rPr>
          <w:rFonts w:ascii="Arial" w:hAnsi="Arial" w:cs="Arial"/>
          <w:sz w:val="22"/>
          <w:szCs w:val="22"/>
        </w:rPr>
        <w:t xml:space="preserve"> </w:t>
      </w:r>
      <w:r w:rsidR="005C0459" w:rsidRPr="00A553E1">
        <w:rPr>
          <w:rFonts w:ascii="Arial" w:hAnsi="Arial" w:cs="Arial"/>
          <w:sz w:val="22"/>
          <w:szCs w:val="22"/>
        </w:rPr>
        <w:t>co mu ještě nejde</w:t>
      </w:r>
      <w:r w:rsidR="005C0459">
        <w:rPr>
          <w:rFonts w:ascii="Arial" w:hAnsi="Arial" w:cs="Arial"/>
          <w:sz w:val="22"/>
          <w:szCs w:val="22"/>
        </w:rPr>
        <w:t xml:space="preserve">, </w:t>
      </w:r>
      <w:r w:rsidR="005C0459" w:rsidRPr="00A553E1">
        <w:rPr>
          <w:rFonts w:ascii="Arial" w:hAnsi="Arial" w:cs="Arial"/>
          <w:sz w:val="22"/>
          <w:szCs w:val="22"/>
        </w:rPr>
        <w:t>jak bude pokračovat dál.</w:t>
      </w:r>
    </w:p>
    <w:p w:rsidR="005C0459" w:rsidRDefault="00A553E1" w:rsidP="005C0459">
      <w:pPr>
        <w:spacing w:before="240"/>
        <w:jc w:val="both"/>
        <w:rPr>
          <w:rFonts w:ascii="Arial" w:hAnsi="Arial" w:cs="Arial"/>
          <w:sz w:val="22"/>
          <w:szCs w:val="22"/>
        </w:rPr>
      </w:pPr>
      <w:r w:rsidRPr="00A553E1">
        <w:rPr>
          <w:rFonts w:ascii="Arial" w:hAnsi="Arial" w:cs="Arial"/>
          <w:sz w:val="22"/>
          <w:szCs w:val="22"/>
        </w:rPr>
        <w:t xml:space="preserve">Chybu je potřeba chápat jako přirozenou věc v procesu učení. Pedagogičtí pracovníci se </w:t>
      </w:r>
      <w:r w:rsidR="006A375B">
        <w:rPr>
          <w:rFonts w:ascii="Arial" w:hAnsi="Arial" w:cs="Arial"/>
          <w:sz w:val="22"/>
          <w:szCs w:val="22"/>
        </w:rPr>
        <w:br/>
      </w:r>
      <w:r w:rsidRPr="00A553E1">
        <w:rPr>
          <w:rFonts w:ascii="Arial" w:hAnsi="Arial" w:cs="Arial"/>
          <w:sz w:val="22"/>
          <w:szCs w:val="22"/>
        </w:rPr>
        <w:t>o chybě se žáky baví, žáci mohou některé práce sami opravovat. Chyba je důležitý prostředek učení.</w:t>
      </w:r>
    </w:p>
    <w:p w:rsidR="00A553E1" w:rsidRPr="00A553E1" w:rsidRDefault="00A553E1" w:rsidP="005C0459">
      <w:pPr>
        <w:spacing w:before="240"/>
        <w:jc w:val="both"/>
        <w:rPr>
          <w:rFonts w:ascii="Arial" w:hAnsi="Arial" w:cs="Arial"/>
          <w:sz w:val="22"/>
          <w:szCs w:val="22"/>
        </w:rPr>
      </w:pPr>
      <w:r w:rsidRPr="00A553E1">
        <w:rPr>
          <w:rFonts w:ascii="Arial" w:hAnsi="Arial" w:cs="Arial"/>
          <w:sz w:val="22"/>
          <w:szCs w:val="22"/>
        </w:rPr>
        <w:t>Při školní práci vedeme žáka, aby komentoval svoje výkony a výsledky.</w:t>
      </w:r>
      <w:r w:rsidR="005C0459">
        <w:rPr>
          <w:rFonts w:ascii="Arial" w:hAnsi="Arial" w:cs="Arial"/>
          <w:sz w:val="22"/>
          <w:szCs w:val="22"/>
        </w:rPr>
        <w:t xml:space="preserve"> </w:t>
      </w:r>
      <w:r w:rsidRPr="00A553E1">
        <w:rPr>
          <w:rFonts w:ascii="Arial" w:hAnsi="Arial" w:cs="Arial"/>
          <w:sz w:val="22"/>
          <w:szCs w:val="22"/>
        </w:rPr>
        <w:t>Známky nejsou jediným zdrojem motivace.</w:t>
      </w:r>
    </w:p>
    <w:p w:rsidR="00A553E1" w:rsidRPr="00A553E1" w:rsidRDefault="00A553E1" w:rsidP="00A553E1">
      <w:pPr>
        <w:jc w:val="both"/>
        <w:rPr>
          <w:rFonts w:ascii="Arial" w:hAnsi="Arial" w:cs="Arial"/>
          <w:sz w:val="22"/>
          <w:szCs w:val="22"/>
        </w:rPr>
      </w:pPr>
    </w:p>
    <w:p w:rsidR="00A553E1" w:rsidRPr="00835B2D" w:rsidRDefault="00A553E1" w:rsidP="005F2ABB">
      <w:pPr>
        <w:pStyle w:val="Nadpis1"/>
        <w:rPr>
          <w:rFonts w:ascii="Arial" w:hAnsi="Arial" w:cs="Arial"/>
          <w:b/>
          <w:bCs/>
          <w:color w:val="000000" w:themeColor="text1"/>
          <w:sz w:val="22"/>
          <w:szCs w:val="22"/>
        </w:rPr>
      </w:pPr>
      <w:bookmarkStart w:id="4" w:name="_Toc143664070"/>
      <w:r w:rsidRPr="00835B2D">
        <w:rPr>
          <w:rFonts w:ascii="Arial" w:hAnsi="Arial" w:cs="Arial"/>
          <w:b/>
          <w:bCs/>
          <w:color w:val="000000" w:themeColor="text1"/>
          <w:sz w:val="22"/>
          <w:szCs w:val="22"/>
        </w:rPr>
        <w:t>3. Stupně hodnocení prospěchu a chování v případě použití klasifikace a jejich charakteristiku, včetně předem stanovených kritérií</w:t>
      </w:r>
      <w:bookmarkEnd w:id="4"/>
    </w:p>
    <w:p w:rsidR="00A553E1" w:rsidRPr="00835B2D" w:rsidRDefault="00A553E1" w:rsidP="00A553E1">
      <w:pPr>
        <w:pStyle w:val="Zkladntext"/>
        <w:jc w:val="both"/>
        <w:rPr>
          <w:rFonts w:ascii="Arial" w:hAnsi="Arial" w:cs="Arial"/>
          <w:color w:val="000000" w:themeColor="text1"/>
          <w:sz w:val="22"/>
          <w:szCs w:val="22"/>
        </w:rPr>
      </w:pPr>
    </w:p>
    <w:p w:rsidR="00A553E1" w:rsidRPr="00835B2D" w:rsidRDefault="00A553E1" w:rsidP="00835B2D">
      <w:pPr>
        <w:pStyle w:val="Nadpis2"/>
        <w:rPr>
          <w:rFonts w:ascii="Arial" w:hAnsi="Arial" w:cs="Arial"/>
          <w:b/>
          <w:bCs/>
          <w:color w:val="000000" w:themeColor="text1"/>
          <w:sz w:val="22"/>
          <w:szCs w:val="22"/>
        </w:rPr>
      </w:pPr>
      <w:bookmarkStart w:id="5" w:name="_Toc143664071"/>
      <w:r w:rsidRPr="00835B2D">
        <w:rPr>
          <w:rFonts w:ascii="Arial" w:hAnsi="Arial" w:cs="Arial"/>
          <w:b/>
          <w:bCs/>
          <w:color w:val="000000" w:themeColor="text1"/>
          <w:sz w:val="22"/>
          <w:szCs w:val="22"/>
        </w:rPr>
        <w:t>3.1 Stupně hodnocení prospěchu</w:t>
      </w:r>
      <w:bookmarkEnd w:id="5"/>
    </w:p>
    <w:p w:rsidR="00A553E1" w:rsidRPr="00A553E1" w:rsidRDefault="00A553E1" w:rsidP="00835B2D">
      <w:pPr>
        <w:pStyle w:val="Odstavecaut"/>
        <w:numPr>
          <w:ilvl w:val="0"/>
          <w:numId w:val="9"/>
        </w:numPr>
        <w:spacing w:before="0"/>
        <w:rPr>
          <w:rFonts w:ascii="Arial" w:hAnsi="Arial" w:cs="Arial"/>
          <w:sz w:val="22"/>
          <w:szCs w:val="22"/>
        </w:rPr>
      </w:pPr>
      <w:r w:rsidRPr="00A553E1">
        <w:rPr>
          <w:rFonts w:ascii="Arial" w:hAnsi="Arial" w:cs="Arial"/>
          <w:sz w:val="22"/>
          <w:szCs w:val="22"/>
        </w:rPr>
        <w:t>Výsledky vzdělávání žáka v jednotlivých povinných a nepovinných předmětech stanovených školním vzdělávacím programem se v případě použití klasifikace hodnotí na vysvědčení stupni prospěchu:</w:t>
      </w:r>
    </w:p>
    <w:p w:rsidR="00A553E1" w:rsidRPr="00A553E1" w:rsidRDefault="00A553E1" w:rsidP="00835B2D">
      <w:pPr>
        <w:pStyle w:val="Psmeno"/>
        <w:numPr>
          <w:ilvl w:val="1"/>
          <w:numId w:val="9"/>
        </w:numPr>
        <w:rPr>
          <w:rFonts w:ascii="Arial" w:hAnsi="Arial" w:cs="Arial"/>
          <w:color w:val="auto"/>
          <w:sz w:val="22"/>
          <w:szCs w:val="22"/>
        </w:rPr>
      </w:pPr>
      <w:r w:rsidRPr="00A553E1">
        <w:rPr>
          <w:rFonts w:ascii="Arial" w:hAnsi="Arial" w:cs="Arial"/>
          <w:color w:val="auto"/>
          <w:sz w:val="22"/>
          <w:szCs w:val="22"/>
        </w:rPr>
        <w:t>1 – výborný,</w:t>
      </w:r>
    </w:p>
    <w:p w:rsidR="00A553E1" w:rsidRPr="00A553E1" w:rsidRDefault="00A553E1" w:rsidP="00835B2D">
      <w:pPr>
        <w:pStyle w:val="Psmeno"/>
        <w:numPr>
          <w:ilvl w:val="1"/>
          <w:numId w:val="9"/>
        </w:numPr>
        <w:rPr>
          <w:rFonts w:ascii="Arial" w:hAnsi="Arial" w:cs="Arial"/>
          <w:color w:val="auto"/>
          <w:sz w:val="22"/>
          <w:szCs w:val="22"/>
        </w:rPr>
      </w:pPr>
      <w:r w:rsidRPr="00A553E1">
        <w:rPr>
          <w:rFonts w:ascii="Arial" w:hAnsi="Arial" w:cs="Arial"/>
          <w:color w:val="auto"/>
          <w:sz w:val="22"/>
          <w:szCs w:val="22"/>
        </w:rPr>
        <w:t>2 – chvalitebný,</w:t>
      </w:r>
    </w:p>
    <w:p w:rsidR="00A553E1" w:rsidRPr="00A553E1" w:rsidRDefault="00A553E1" w:rsidP="00835B2D">
      <w:pPr>
        <w:pStyle w:val="Psmeno"/>
        <w:numPr>
          <w:ilvl w:val="1"/>
          <w:numId w:val="9"/>
        </w:numPr>
        <w:rPr>
          <w:rFonts w:ascii="Arial" w:hAnsi="Arial" w:cs="Arial"/>
          <w:color w:val="auto"/>
          <w:sz w:val="22"/>
          <w:szCs w:val="22"/>
        </w:rPr>
      </w:pPr>
      <w:r w:rsidRPr="00A553E1">
        <w:rPr>
          <w:rFonts w:ascii="Arial" w:hAnsi="Arial" w:cs="Arial"/>
          <w:color w:val="auto"/>
          <w:sz w:val="22"/>
          <w:szCs w:val="22"/>
        </w:rPr>
        <w:t>3 – dobrý,</w:t>
      </w:r>
    </w:p>
    <w:p w:rsidR="00A553E1" w:rsidRPr="00A553E1" w:rsidRDefault="00A553E1" w:rsidP="00835B2D">
      <w:pPr>
        <w:pStyle w:val="Psmeno"/>
        <w:numPr>
          <w:ilvl w:val="1"/>
          <w:numId w:val="9"/>
        </w:numPr>
        <w:rPr>
          <w:rFonts w:ascii="Arial" w:hAnsi="Arial" w:cs="Arial"/>
          <w:color w:val="auto"/>
          <w:sz w:val="22"/>
          <w:szCs w:val="22"/>
        </w:rPr>
      </w:pPr>
      <w:r w:rsidRPr="00A553E1">
        <w:rPr>
          <w:rFonts w:ascii="Arial" w:hAnsi="Arial" w:cs="Arial"/>
          <w:color w:val="auto"/>
          <w:sz w:val="22"/>
          <w:szCs w:val="22"/>
        </w:rPr>
        <w:t>4 – dostatečný,</w:t>
      </w:r>
    </w:p>
    <w:p w:rsidR="00A553E1" w:rsidRPr="00A553E1" w:rsidRDefault="00A553E1" w:rsidP="00835B2D">
      <w:pPr>
        <w:pStyle w:val="Psmeno"/>
        <w:numPr>
          <w:ilvl w:val="1"/>
          <w:numId w:val="9"/>
        </w:numPr>
        <w:rPr>
          <w:rFonts w:ascii="Arial" w:hAnsi="Arial" w:cs="Arial"/>
          <w:color w:val="auto"/>
          <w:sz w:val="22"/>
          <w:szCs w:val="22"/>
        </w:rPr>
      </w:pPr>
      <w:r w:rsidRPr="00A553E1">
        <w:rPr>
          <w:rFonts w:ascii="Arial" w:hAnsi="Arial" w:cs="Arial"/>
          <w:color w:val="auto"/>
          <w:sz w:val="22"/>
          <w:szCs w:val="22"/>
        </w:rPr>
        <w:t>5 – nedostatečný.</w:t>
      </w:r>
    </w:p>
    <w:p w:rsidR="00A553E1" w:rsidRPr="00835B2D" w:rsidRDefault="00A553E1" w:rsidP="00835B2D">
      <w:pPr>
        <w:pStyle w:val="Odstavecseseznamem"/>
        <w:numPr>
          <w:ilvl w:val="1"/>
          <w:numId w:val="9"/>
        </w:numPr>
        <w:jc w:val="both"/>
        <w:rPr>
          <w:rFonts w:ascii="Arial" w:hAnsi="Arial" w:cs="Arial"/>
          <w:sz w:val="22"/>
          <w:szCs w:val="22"/>
        </w:rPr>
      </w:pPr>
      <w:r w:rsidRPr="00835B2D">
        <w:rPr>
          <w:rFonts w:ascii="Arial" w:hAnsi="Arial" w:cs="Arial"/>
          <w:sz w:val="22"/>
          <w:szCs w:val="22"/>
        </w:rPr>
        <w:t>Jestliže je žák z výuky některého předmětu v prvním nebo ve druhém pololetí uvolněn, uvádí se na vysvědčení místo hodnocení slovo "uvolněn(a)"</w:t>
      </w:r>
    </w:p>
    <w:p w:rsidR="00A553E1" w:rsidRPr="00A553E1" w:rsidRDefault="00A553E1" w:rsidP="00A553E1">
      <w:pPr>
        <w:jc w:val="both"/>
        <w:rPr>
          <w:rFonts w:ascii="Arial" w:hAnsi="Arial" w:cs="Arial"/>
          <w:sz w:val="22"/>
          <w:szCs w:val="22"/>
        </w:rPr>
      </w:pPr>
    </w:p>
    <w:p w:rsidR="00A553E1" w:rsidRDefault="00A553E1" w:rsidP="00835B2D">
      <w:pPr>
        <w:pStyle w:val="Odstavecseseznamem"/>
        <w:numPr>
          <w:ilvl w:val="0"/>
          <w:numId w:val="9"/>
        </w:numPr>
        <w:jc w:val="both"/>
        <w:rPr>
          <w:rFonts w:ascii="Arial" w:hAnsi="Arial" w:cs="Arial"/>
          <w:sz w:val="22"/>
          <w:szCs w:val="22"/>
        </w:rPr>
      </w:pPr>
      <w:r w:rsidRPr="00835B2D">
        <w:rPr>
          <w:rFonts w:ascii="Arial" w:hAnsi="Arial" w:cs="Arial"/>
          <w:sz w:val="22"/>
          <w:szCs w:val="22"/>
        </w:rPr>
        <w:t xml:space="preserve">Kritéria pro jednotlivé klasifikační stupně jsou formulována především pro celkovou klasifikaci. Učitel však nepřeceňuje žádné z uvedených kritérií, posuzuje žákovy výkony komplexně, v souladu se specifikou předmětu. </w:t>
      </w:r>
    </w:p>
    <w:p w:rsidR="006A375B" w:rsidRPr="00835B2D" w:rsidRDefault="006A375B" w:rsidP="006A375B">
      <w:pPr>
        <w:pStyle w:val="Odstavecseseznamem"/>
        <w:jc w:val="both"/>
        <w:rPr>
          <w:rFonts w:ascii="Arial" w:hAnsi="Arial" w:cs="Arial"/>
          <w:sz w:val="22"/>
          <w:szCs w:val="22"/>
        </w:rPr>
      </w:pPr>
    </w:p>
    <w:p w:rsidR="00A553E1" w:rsidRPr="00A553E1" w:rsidRDefault="00A553E1" w:rsidP="00A553E1">
      <w:pPr>
        <w:jc w:val="both"/>
        <w:rPr>
          <w:rFonts w:ascii="Arial" w:hAnsi="Arial" w:cs="Arial"/>
          <w:sz w:val="22"/>
          <w:szCs w:val="22"/>
        </w:rPr>
      </w:pPr>
    </w:p>
    <w:p w:rsidR="00A553E1" w:rsidRPr="00835B2D" w:rsidRDefault="00A553E1" w:rsidP="005F2ABB">
      <w:pPr>
        <w:pStyle w:val="Nadpis3"/>
        <w:rPr>
          <w:rFonts w:ascii="Arial" w:hAnsi="Arial" w:cs="Arial"/>
          <w:sz w:val="22"/>
          <w:szCs w:val="22"/>
        </w:rPr>
      </w:pPr>
      <w:bookmarkStart w:id="6" w:name="_Toc143664072"/>
      <w:r w:rsidRPr="00835B2D">
        <w:rPr>
          <w:rFonts w:ascii="Arial" w:hAnsi="Arial" w:cs="Arial"/>
          <w:sz w:val="22"/>
          <w:szCs w:val="22"/>
        </w:rPr>
        <w:lastRenderedPageBreak/>
        <w:t>3.1.1 Klasifikace ve vyučovacích předmětech s převahou teoretického zaměření</w:t>
      </w:r>
      <w:bookmarkEnd w:id="6"/>
    </w:p>
    <w:p w:rsidR="00835B2D" w:rsidRDefault="00A553E1" w:rsidP="00A553E1">
      <w:pPr>
        <w:pStyle w:val="Odstavecseseznamem"/>
        <w:numPr>
          <w:ilvl w:val="0"/>
          <w:numId w:val="11"/>
        </w:numPr>
        <w:spacing w:before="240"/>
        <w:jc w:val="both"/>
        <w:rPr>
          <w:rFonts w:ascii="Arial" w:hAnsi="Arial" w:cs="Arial"/>
          <w:sz w:val="22"/>
          <w:szCs w:val="22"/>
        </w:rPr>
      </w:pPr>
      <w:r w:rsidRPr="00835B2D">
        <w:rPr>
          <w:rFonts w:ascii="Arial" w:hAnsi="Arial" w:cs="Arial"/>
          <w:sz w:val="22"/>
          <w:szCs w:val="22"/>
        </w:rPr>
        <w:t>Převahu teoretického zaměření mají jazykové, společenskovědní, přírodovědné předměty a matematika.</w:t>
      </w:r>
    </w:p>
    <w:p w:rsidR="00A553E1" w:rsidRPr="00835B2D" w:rsidRDefault="00A553E1" w:rsidP="00A553E1">
      <w:pPr>
        <w:pStyle w:val="Odstavecseseznamem"/>
        <w:numPr>
          <w:ilvl w:val="0"/>
          <w:numId w:val="11"/>
        </w:numPr>
        <w:spacing w:before="240"/>
        <w:jc w:val="both"/>
        <w:rPr>
          <w:rFonts w:ascii="Arial" w:hAnsi="Arial" w:cs="Arial"/>
          <w:sz w:val="22"/>
          <w:szCs w:val="22"/>
        </w:rPr>
      </w:pPr>
      <w:r w:rsidRPr="00835B2D">
        <w:rPr>
          <w:rFonts w:ascii="Arial" w:hAnsi="Arial" w:cs="Arial"/>
          <w:sz w:val="22"/>
          <w:szCs w:val="22"/>
        </w:rPr>
        <w:t xml:space="preserve">Při klasifikaci výsledků ve vyučovacích předmětech s převahou teoretického zaměření se v souladu s požadavky učebních osnov hodnotí: </w:t>
      </w:r>
    </w:p>
    <w:p w:rsidR="00A553E1" w:rsidRPr="00835B2D" w:rsidRDefault="00A553E1" w:rsidP="00835B2D">
      <w:pPr>
        <w:pStyle w:val="Odstavecseseznamem"/>
        <w:numPr>
          <w:ilvl w:val="1"/>
          <w:numId w:val="12"/>
        </w:numPr>
        <w:jc w:val="both"/>
        <w:rPr>
          <w:rFonts w:ascii="Arial" w:hAnsi="Arial" w:cs="Arial"/>
          <w:sz w:val="22"/>
          <w:szCs w:val="22"/>
        </w:rPr>
      </w:pPr>
      <w:r w:rsidRPr="00835B2D">
        <w:rPr>
          <w:rFonts w:ascii="Arial" w:hAnsi="Arial" w:cs="Arial"/>
          <w:sz w:val="22"/>
          <w:szCs w:val="22"/>
        </w:rPr>
        <w:t>ucelenost, přesnost a trvalost osvojení požadovaných poznatků, faktů, pojmů, definic, zákonitostí a vztahů, kvalita a rozsah získaných dovedností vykonávat požadované intelektuální a motorické činnosti,</w:t>
      </w:r>
    </w:p>
    <w:p w:rsidR="00A553E1" w:rsidRPr="00835B2D" w:rsidRDefault="00A553E1" w:rsidP="00835B2D">
      <w:pPr>
        <w:pStyle w:val="Odstavecseseznamem"/>
        <w:numPr>
          <w:ilvl w:val="1"/>
          <w:numId w:val="12"/>
        </w:numPr>
        <w:jc w:val="both"/>
        <w:rPr>
          <w:rFonts w:ascii="Arial" w:hAnsi="Arial" w:cs="Arial"/>
          <w:sz w:val="22"/>
          <w:szCs w:val="22"/>
        </w:rPr>
      </w:pPr>
      <w:r w:rsidRPr="00835B2D">
        <w:rPr>
          <w:rFonts w:ascii="Arial" w:hAnsi="Arial" w:cs="Arial"/>
          <w:sz w:val="22"/>
          <w:szCs w:val="22"/>
        </w:rPr>
        <w:t xml:space="preserve">schopnost uplatňovat osvojené poznatky a dovednosti při řešení teoretických </w:t>
      </w:r>
      <w:r w:rsidR="006A375B">
        <w:rPr>
          <w:rFonts w:ascii="Arial" w:hAnsi="Arial" w:cs="Arial"/>
          <w:sz w:val="22"/>
          <w:szCs w:val="22"/>
        </w:rPr>
        <w:br/>
      </w:r>
      <w:r w:rsidRPr="00835B2D">
        <w:rPr>
          <w:rFonts w:ascii="Arial" w:hAnsi="Arial" w:cs="Arial"/>
          <w:sz w:val="22"/>
          <w:szCs w:val="22"/>
        </w:rPr>
        <w:t>a praktických úkolů, při výkladu a hodnocení společenských a přírodních jevů a zákonitostí,</w:t>
      </w:r>
    </w:p>
    <w:p w:rsidR="00A553E1" w:rsidRPr="00835B2D" w:rsidRDefault="00A553E1" w:rsidP="00835B2D">
      <w:pPr>
        <w:pStyle w:val="Odstavecseseznamem"/>
        <w:numPr>
          <w:ilvl w:val="1"/>
          <w:numId w:val="12"/>
        </w:numPr>
        <w:jc w:val="both"/>
        <w:rPr>
          <w:rFonts w:ascii="Arial" w:hAnsi="Arial" w:cs="Arial"/>
          <w:sz w:val="22"/>
          <w:szCs w:val="22"/>
        </w:rPr>
      </w:pPr>
      <w:r w:rsidRPr="00835B2D">
        <w:rPr>
          <w:rFonts w:ascii="Arial" w:hAnsi="Arial" w:cs="Arial"/>
          <w:sz w:val="22"/>
          <w:szCs w:val="22"/>
        </w:rPr>
        <w:t>kvalita myšlení, především jeho logika, samostatnost a tvořivost,</w:t>
      </w:r>
    </w:p>
    <w:p w:rsidR="00A553E1" w:rsidRPr="00835B2D" w:rsidRDefault="00A553E1" w:rsidP="00835B2D">
      <w:pPr>
        <w:pStyle w:val="Odstavecseseznamem"/>
        <w:numPr>
          <w:ilvl w:val="1"/>
          <w:numId w:val="12"/>
        </w:numPr>
        <w:jc w:val="both"/>
        <w:rPr>
          <w:rFonts w:ascii="Arial" w:hAnsi="Arial" w:cs="Arial"/>
          <w:sz w:val="22"/>
          <w:szCs w:val="22"/>
        </w:rPr>
      </w:pPr>
      <w:r w:rsidRPr="00835B2D">
        <w:rPr>
          <w:rFonts w:ascii="Arial" w:hAnsi="Arial" w:cs="Arial"/>
          <w:sz w:val="22"/>
          <w:szCs w:val="22"/>
        </w:rPr>
        <w:t>aktivita v přístupu k činnostem, zájem o ně a vztah k nim,</w:t>
      </w:r>
    </w:p>
    <w:p w:rsidR="00A553E1" w:rsidRPr="00835B2D" w:rsidRDefault="00A553E1" w:rsidP="00835B2D">
      <w:pPr>
        <w:pStyle w:val="Odstavecseseznamem"/>
        <w:numPr>
          <w:ilvl w:val="1"/>
          <w:numId w:val="12"/>
        </w:numPr>
        <w:jc w:val="both"/>
        <w:rPr>
          <w:rFonts w:ascii="Arial" w:hAnsi="Arial" w:cs="Arial"/>
          <w:sz w:val="22"/>
          <w:szCs w:val="22"/>
        </w:rPr>
      </w:pPr>
      <w:r w:rsidRPr="00835B2D">
        <w:rPr>
          <w:rFonts w:ascii="Arial" w:hAnsi="Arial" w:cs="Arial"/>
          <w:sz w:val="22"/>
          <w:szCs w:val="22"/>
        </w:rPr>
        <w:t>přesnost, výstižnost a odborná i jazyková správnost ústního a písemného projevu,</w:t>
      </w:r>
    </w:p>
    <w:p w:rsidR="00A553E1" w:rsidRPr="00835B2D" w:rsidRDefault="00A553E1" w:rsidP="00835B2D">
      <w:pPr>
        <w:pStyle w:val="Odstavecseseznamem"/>
        <w:numPr>
          <w:ilvl w:val="1"/>
          <w:numId w:val="12"/>
        </w:numPr>
        <w:jc w:val="both"/>
        <w:rPr>
          <w:rFonts w:ascii="Arial" w:hAnsi="Arial" w:cs="Arial"/>
          <w:sz w:val="22"/>
          <w:szCs w:val="22"/>
        </w:rPr>
      </w:pPr>
      <w:r w:rsidRPr="00835B2D">
        <w:rPr>
          <w:rFonts w:ascii="Arial" w:hAnsi="Arial" w:cs="Arial"/>
          <w:sz w:val="22"/>
          <w:szCs w:val="22"/>
        </w:rPr>
        <w:t>kvalita výsledků činností,</w:t>
      </w:r>
    </w:p>
    <w:p w:rsidR="00A553E1" w:rsidRPr="00835B2D" w:rsidRDefault="00A553E1" w:rsidP="00835B2D">
      <w:pPr>
        <w:pStyle w:val="Odstavecseseznamem"/>
        <w:numPr>
          <w:ilvl w:val="1"/>
          <w:numId w:val="12"/>
        </w:numPr>
        <w:jc w:val="both"/>
        <w:rPr>
          <w:rFonts w:ascii="Arial" w:hAnsi="Arial" w:cs="Arial"/>
          <w:sz w:val="22"/>
          <w:szCs w:val="22"/>
        </w:rPr>
      </w:pPr>
      <w:r w:rsidRPr="00835B2D">
        <w:rPr>
          <w:rFonts w:ascii="Arial" w:hAnsi="Arial" w:cs="Arial"/>
          <w:sz w:val="22"/>
          <w:szCs w:val="22"/>
        </w:rPr>
        <w:t>osvojení účinných metod samostatného studia.</w:t>
      </w:r>
    </w:p>
    <w:p w:rsidR="00511A11" w:rsidRPr="00A553E1" w:rsidRDefault="00511A11" w:rsidP="00511A11">
      <w:pPr>
        <w:pStyle w:val="Nadpis3"/>
        <w:rPr>
          <w:rFonts w:ascii="Arial" w:hAnsi="Arial" w:cs="Arial"/>
          <w:sz w:val="22"/>
          <w:szCs w:val="22"/>
        </w:rPr>
      </w:pPr>
      <w:bookmarkStart w:id="7" w:name="_Toc143664073"/>
      <w:r w:rsidRPr="006A375B">
        <w:rPr>
          <w:rFonts w:ascii="Arial" w:hAnsi="Arial" w:cs="Arial"/>
          <w:sz w:val="22"/>
          <w:szCs w:val="22"/>
        </w:rPr>
        <w:t>3.1.2 Klasifikace ve vyučovacích předmětech s převahou praktického zaměření.</w:t>
      </w:r>
      <w:bookmarkEnd w:id="7"/>
    </w:p>
    <w:p w:rsidR="00511A11" w:rsidRDefault="00511A11" w:rsidP="00AC65FE">
      <w:pPr>
        <w:pStyle w:val="Odstavecseseznamem"/>
        <w:numPr>
          <w:ilvl w:val="0"/>
          <w:numId w:val="13"/>
        </w:numPr>
        <w:jc w:val="both"/>
        <w:rPr>
          <w:rFonts w:ascii="Arial" w:hAnsi="Arial" w:cs="Arial"/>
          <w:sz w:val="22"/>
          <w:szCs w:val="22"/>
        </w:rPr>
      </w:pPr>
      <w:r w:rsidRPr="00511A11">
        <w:rPr>
          <w:rFonts w:ascii="Arial" w:hAnsi="Arial" w:cs="Arial"/>
          <w:sz w:val="22"/>
          <w:szCs w:val="22"/>
        </w:rPr>
        <w:t>Převahu praktické činnosti mají v základní škole pracovní vyučování, praktika, základy techniky, domácí nauky.</w:t>
      </w:r>
    </w:p>
    <w:p w:rsidR="00511A11" w:rsidRPr="00511A11" w:rsidRDefault="00511A11" w:rsidP="00AC65FE">
      <w:pPr>
        <w:pStyle w:val="Odstavecseseznamem"/>
        <w:numPr>
          <w:ilvl w:val="0"/>
          <w:numId w:val="13"/>
        </w:numPr>
        <w:jc w:val="both"/>
        <w:rPr>
          <w:rFonts w:ascii="Arial" w:hAnsi="Arial" w:cs="Arial"/>
          <w:sz w:val="22"/>
          <w:szCs w:val="22"/>
        </w:rPr>
      </w:pPr>
      <w:r w:rsidRPr="00511A11">
        <w:rPr>
          <w:rFonts w:ascii="Arial" w:hAnsi="Arial" w:cs="Arial"/>
          <w:sz w:val="22"/>
          <w:szCs w:val="22"/>
        </w:rPr>
        <w:t>Při klasifikaci v předmětech uvedených v s převahou praktického zaměření v souladu s požadavky učebních osnov se hodnotí:</w:t>
      </w:r>
    </w:p>
    <w:p w:rsidR="00511A11" w:rsidRPr="00511A11" w:rsidRDefault="00511A11" w:rsidP="00511A11">
      <w:pPr>
        <w:pStyle w:val="Odstavecseseznamem"/>
        <w:numPr>
          <w:ilvl w:val="1"/>
          <w:numId w:val="14"/>
        </w:numPr>
        <w:jc w:val="both"/>
        <w:rPr>
          <w:rFonts w:ascii="Arial" w:hAnsi="Arial" w:cs="Arial"/>
          <w:sz w:val="22"/>
          <w:szCs w:val="22"/>
        </w:rPr>
      </w:pPr>
      <w:r w:rsidRPr="00511A11">
        <w:rPr>
          <w:rFonts w:ascii="Arial" w:hAnsi="Arial" w:cs="Arial"/>
          <w:sz w:val="22"/>
          <w:szCs w:val="22"/>
        </w:rPr>
        <w:t>vztah k práci, k pracovnímu kolektivu a k praktickým činnostem,</w:t>
      </w:r>
    </w:p>
    <w:p w:rsidR="00511A11" w:rsidRPr="00511A11" w:rsidRDefault="00511A11" w:rsidP="00511A11">
      <w:pPr>
        <w:pStyle w:val="Odstavecseseznamem"/>
        <w:numPr>
          <w:ilvl w:val="1"/>
          <w:numId w:val="14"/>
        </w:numPr>
        <w:jc w:val="both"/>
        <w:rPr>
          <w:rFonts w:ascii="Arial" w:hAnsi="Arial" w:cs="Arial"/>
          <w:sz w:val="22"/>
          <w:szCs w:val="22"/>
        </w:rPr>
      </w:pPr>
      <w:r w:rsidRPr="00511A11">
        <w:rPr>
          <w:rFonts w:ascii="Arial" w:hAnsi="Arial" w:cs="Arial"/>
          <w:sz w:val="22"/>
          <w:szCs w:val="22"/>
        </w:rPr>
        <w:t>osvojení praktických dovedností a návyků, zvládnutí účelných způsobů práce,</w:t>
      </w:r>
    </w:p>
    <w:p w:rsidR="00511A11" w:rsidRPr="00511A11" w:rsidRDefault="00511A11" w:rsidP="00511A11">
      <w:pPr>
        <w:pStyle w:val="Odstavecseseznamem"/>
        <w:numPr>
          <w:ilvl w:val="1"/>
          <w:numId w:val="14"/>
        </w:numPr>
        <w:jc w:val="both"/>
        <w:rPr>
          <w:rFonts w:ascii="Arial" w:hAnsi="Arial" w:cs="Arial"/>
          <w:sz w:val="22"/>
          <w:szCs w:val="22"/>
        </w:rPr>
      </w:pPr>
      <w:r w:rsidRPr="00511A11">
        <w:rPr>
          <w:rFonts w:ascii="Arial" w:hAnsi="Arial" w:cs="Arial"/>
          <w:sz w:val="22"/>
          <w:szCs w:val="22"/>
        </w:rPr>
        <w:t>využití získaných teoretických vědomostí v praktických činnostech,</w:t>
      </w:r>
    </w:p>
    <w:p w:rsidR="00511A11" w:rsidRPr="00511A11" w:rsidRDefault="00511A11" w:rsidP="00511A11">
      <w:pPr>
        <w:pStyle w:val="Odstavecseseznamem"/>
        <w:numPr>
          <w:ilvl w:val="1"/>
          <w:numId w:val="14"/>
        </w:numPr>
        <w:jc w:val="both"/>
        <w:rPr>
          <w:rFonts w:ascii="Arial" w:hAnsi="Arial" w:cs="Arial"/>
          <w:sz w:val="22"/>
          <w:szCs w:val="22"/>
        </w:rPr>
      </w:pPr>
      <w:r w:rsidRPr="00511A11">
        <w:rPr>
          <w:rFonts w:ascii="Arial" w:hAnsi="Arial" w:cs="Arial"/>
          <w:sz w:val="22"/>
          <w:szCs w:val="22"/>
        </w:rPr>
        <w:t>aktivita, samostatnost, tvořivost, iniciativa v praktických činnostech,</w:t>
      </w:r>
    </w:p>
    <w:p w:rsidR="00511A11" w:rsidRPr="00511A11" w:rsidRDefault="00511A11" w:rsidP="00511A11">
      <w:pPr>
        <w:pStyle w:val="Odstavecseseznamem"/>
        <w:numPr>
          <w:ilvl w:val="1"/>
          <w:numId w:val="14"/>
        </w:numPr>
        <w:jc w:val="both"/>
        <w:rPr>
          <w:rFonts w:ascii="Arial" w:hAnsi="Arial" w:cs="Arial"/>
          <w:sz w:val="22"/>
          <w:szCs w:val="22"/>
        </w:rPr>
      </w:pPr>
      <w:r w:rsidRPr="00511A11">
        <w:rPr>
          <w:rFonts w:ascii="Arial" w:hAnsi="Arial" w:cs="Arial"/>
          <w:sz w:val="22"/>
          <w:szCs w:val="22"/>
        </w:rPr>
        <w:t>kvalita výsledků činností,</w:t>
      </w:r>
    </w:p>
    <w:p w:rsidR="00511A11" w:rsidRPr="00511A11" w:rsidRDefault="00511A11" w:rsidP="00511A11">
      <w:pPr>
        <w:pStyle w:val="Odstavecseseznamem"/>
        <w:numPr>
          <w:ilvl w:val="1"/>
          <w:numId w:val="14"/>
        </w:numPr>
        <w:jc w:val="both"/>
        <w:rPr>
          <w:rFonts w:ascii="Arial" w:hAnsi="Arial" w:cs="Arial"/>
          <w:sz w:val="22"/>
          <w:szCs w:val="22"/>
        </w:rPr>
      </w:pPr>
      <w:r w:rsidRPr="00511A11">
        <w:rPr>
          <w:rFonts w:ascii="Arial" w:hAnsi="Arial" w:cs="Arial"/>
          <w:sz w:val="22"/>
          <w:szCs w:val="22"/>
        </w:rPr>
        <w:t>organizace vlastní práce a pracoviště, udržování pořádku na pracovišti,</w:t>
      </w:r>
    </w:p>
    <w:p w:rsidR="00511A11" w:rsidRPr="00511A11" w:rsidRDefault="00511A11" w:rsidP="00511A11">
      <w:pPr>
        <w:pStyle w:val="Odstavecseseznamem"/>
        <w:numPr>
          <w:ilvl w:val="1"/>
          <w:numId w:val="14"/>
        </w:numPr>
        <w:jc w:val="both"/>
        <w:rPr>
          <w:rFonts w:ascii="Arial" w:hAnsi="Arial" w:cs="Arial"/>
          <w:sz w:val="22"/>
          <w:szCs w:val="22"/>
        </w:rPr>
      </w:pPr>
      <w:r w:rsidRPr="00511A11">
        <w:rPr>
          <w:rFonts w:ascii="Arial" w:hAnsi="Arial" w:cs="Arial"/>
          <w:sz w:val="22"/>
          <w:szCs w:val="22"/>
        </w:rPr>
        <w:t>dodržování předpisů o bezpečnosti a ochraně zdraví při práci a péče o životní prostředí,</w:t>
      </w:r>
    </w:p>
    <w:p w:rsidR="00511A11" w:rsidRPr="00511A11" w:rsidRDefault="00511A11" w:rsidP="00511A11">
      <w:pPr>
        <w:pStyle w:val="Odstavecseseznamem"/>
        <w:numPr>
          <w:ilvl w:val="1"/>
          <w:numId w:val="14"/>
        </w:numPr>
        <w:jc w:val="both"/>
        <w:rPr>
          <w:rFonts w:ascii="Arial" w:hAnsi="Arial" w:cs="Arial"/>
          <w:sz w:val="22"/>
          <w:szCs w:val="22"/>
        </w:rPr>
      </w:pPr>
      <w:r w:rsidRPr="00511A11">
        <w:rPr>
          <w:rFonts w:ascii="Arial" w:hAnsi="Arial" w:cs="Arial"/>
          <w:sz w:val="22"/>
          <w:szCs w:val="22"/>
        </w:rPr>
        <w:t xml:space="preserve">hospodárné využívání surovin, materiálů, energie, překonávání překážek </w:t>
      </w:r>
      <w:r w:rsidR="00F73336">
        <w:rPr>
          <w:rFonts w:ascii="Arial" w:hAnsi="Arial" w:cs="Arial"/>
          <w:sz w:val="22"/>
          <w:szCs w:val="22"/>
        </w:rPr>
        <w:br/>
      </w:r>
      <w:r w:rsidRPr="00511A11">
        <w:rPr>
          <w:rFonts w:ascii="Arial" w:hAnsi="Arial" w:cs="Arial"/>
          <w:sz w:val="22"/>
          <w:szCs w:val="22"/>
        </w:rPr>
        <w:t>v práci,</w:t>
      </w:r>
    </w:p>
    <w:p w:rsidR="00511A11" w:rsidRPr="00511A11" w:rsidRDefault="00511A11" w:rsidP="00511A11">
      <w:pPr>
        <w:pStyle w:val="Odstavecseseznamem"/>
        <w:numPr>
          <w:ilvl w:val="1"/>
          <w:numId w:val="14"/>
        </w:numPr>
        <w:jc w:val="both"/>
        <w:rPr>
          <w:rFonts w:ascii="Arial" w:hAnsi="Arial" w:cs="Arial"/>
          <w:sz w:val="22"/>
          <w:szCs w:val="22"/>
        </w:rPr>
      </w:pPr>
      <w:r w:rsidRPr="00511A11">
        <w:rPr>
          <w:rFonts w:ascii="Arial" w:hAnsi="Arial" w:cs="Arial"/>
          <w:sz w:val="22"/>
          <w:szCs w:val="22"/>
        </w:rPr>
        <w:t>obsluha a údržba laboratorních zařízení a pomůcek, nástrojů, nářadí a měřidel.</w:t>
      </w:r>
    </w:p>
    <w:p w:rsidR="00B46907" w:rsidRPr="00A553E1" w:rsidRDefault="00B46907" w:rsidP="00B46907">
      <w:pPr>
        <w:pStyle w:val="Nadpis3"/>
        <w:rPr>
          <w:rFonts w:ascii="Arial" w:hAnsi="Arial" w:cs="Arial"/>
          <w:sz w:val="22"/>
          <w:szCs w:val="22"/>
        </w:rPr>
      </w:pPr>
      <w:bookmarkStart w:id="8" w:name="_Toc143664074"/>
      <w:r w:rsidRPr="00B46907">
        <w:rPr>
          <w:rFonts w:ascii="Arial" w:hAnsi="Arial" w:cs="Arial"/>
          <w:sz w:val="22"/>
          <w:szCs w:val="22"/>
        </w:rPr>
        <w:t>3.1.3 Klasifikace ve vyučovacích předmětech s převahou výchovného zaměření</w:t>
      </w:r>
      <w:bookmarkEnd w:id="8"/>
    </w:p>
    <w:p w:rsidR="00B46907" w:rsidRDefault="00B46907" w:rsidP="00B46907">
      <w:pPr>
        <w:pStyle w:val="Odstavecseseznamem"/>
        <w:numPr>
          <w:ilvl w:val="0"/>
          <w:numId w:val="15"/>
        </w:numPr>
        <w:jc w:val="both"/>
        <w:rPr>
          <w:rFonts w:ascii="Arial" w:hAnsi="Arial" w:cs="Arial"/>
          <w:sz w:val="22"/>
          <w:szCs w:val="22"/>
        </w:rPr>
      </w:pPr>
      <w:r w:rsidRPr="00B46907">
        <w:rPr>
          <w:rFonts w:ascii="Arial" w:hAnsi="Arial" w:cs="Arial"/>
          <w:sz w:val="22"/>
          <w:szCs w:val="22"/>
        </w:rPr>
        <w:t>Převahu výchovného zaměření mají: výtvarná výchova, hudební výchova a zpěv, tělesná a sportovní výchova.</w:t>
      </w:r>
    </w:p>
    <w:p w:rsidR="00B46907" w:rsidRDefault="00B46907" w:rsidP="00B46907">
      <w:pPr>
        <w:pStyle w:val="Odstavecseseznamem"/>
        <w:numPr>
          <w:ilvl w:val="0"/>
          <w:numId w:val="15"/>
        </w:numPr>
        <w:jc w:val="both"/>
        <w:rPr>
          <w:rFonts w:ascii="Arial" w:hAnsi="Arial" w:cs="Arial"/>
          <w:sz w:val="22"/>
          <w:szCs w:val="22"/>
        </w:rPr>
      </w:pPr>
      <w:r w:rsidRPr="00B46907">
        <w:rPr>
          <w:rFonts w:ascii="Arial" w:hAnsi="Arial" w:cs="Arial"/>
          <w:sz w:val="22"/>
          <w:szCs w:val="22"/>
        </w:rPr>
        <w:t>Žák zařazený do zvláštní tělesné výchovy se při částečném uvolnění nebo úlevách doporučených lékařem klasifikuje s přihlédnutím ke zdravotnímu stavu.</w:t>
      </w:r>
    </w:p>
    <w:p w:rsidR="00B46907" w:rsidRPr="00B46907" w:rsidRDefault="00B46907" w:rsidP="00B46907">
      <w:pPr>
        <w:pStyle w:val="Odstavecseseznamem"/>
        <w:numPr>
          <w:ilvl w:val="0"/>
          <w:numId w:val="15"/>
        </w:numPr>
        <w:jc w:val="both"/>
        <w:rPr>
          <w:rFonts w:ascii="Arial" w:hAnsi="Arial" w:cs="Arial"/>
          <w:sz w:val="22"/>
          <w:szCs w:val="22"/>
        </w:rPr>
      </w:pPr>
      <w:r w:rsidRPr="00B46907">
        <w:rPr>
          <w:rFonts w:ascii="Arial" w:hAnsi="Arial" w:cs="Arial"/>
          <w:sz w:val="22"/>
          <w:szCs w:val="22"/>
        </w:rPr>
        <w:t xml:space="preserve">Při klasifikaci v předmětech s převahou výchovného zaměření se v souladu </w:t>
      </w:r>
      <w:r w:rsidR="0014147F">
        <w:rPr>
          <w:rFonts w:ascii="Arial" w:hAnsi="Arial" w:cs="Arial"/>
          <w:sz w:val="22"/>
          <w:szCs w:val="22"/>
        </w:rPr>
        <w:br/>
      </w:r>
      <w:r w:rsidRPr="00B46907">
        <w:rPr>
          <w:rFonts w:ascii="Arial" w:hAnsi="Arial" w:cs="Arial"/>
          <w:sz w:val="22"/>
          <w:szCs w:val="22"/>
        </w:rPr>
        <w:t>s požadavky učebních osnov hodnotí:</w:t>
      </w:r>
    </w:p>
    <w:p w:rsidR="00B46907" w:rsidRPr="00B46907" w:rsidRDefault="00B46907" w:rsidP="00B46907">
      <w:pPr>
        <w:pStyle w:val="Odstavecseseznamem"/>
        <w:numPr>
          <w:ilvl w:val="1"/>
          <w:numId w:val="16"/>
        </w:numPr>
        <w:jc w:val="both"/>
        <w:rPr>
          <w:rFonts w:ascii="Arial" w:hAnsi="Arial" w:cs="Arial"/>
          <w:sz w:val="22"/>
          <w:szCs w:val="22"/>
        </w:rPr>
      </w:pPr>
      <w:r w:rsidRPr="00B46907">
        <w:rPr>
          <w:rFonts w:ascii="Arial" w:hAnsi="Arial" w:cs="Arial"/>
          <w:sz w:val="22"/>
          <w:szCs w:val="22"/>
        </w:rPr>
        <w:t>stupeň tvořivosti a samostatnosti projevu,</w:t>
      </w:r>
    </w:p>
    <w:p w:rsidR="00B46907" w:rsidRPr="00B46907" w:rsidRDefault="00B46907" w:rsidP="00B46907">
      <w:pPr>
        <w:pStyle w:val="Odstavecseseznamem"/>
        <w:numPr>
          <w:ilvl w:val="1"/>
          <w:numId w:val="16"/>
        </w:numPr>
        <w:jc w:val="both"/>
        <w:rPr>
          <w:rFonts w:ascii="Arial" w:hAnsi="Arial" w:cs="Arial"/>
          <w:sz w:val="22"/>
          <w:szCs w:val="22"/>
        </w:rPr>
      </w:pPr>
      <w:r w:rsidRPr="00B46907">
        <w:rPr>
          <w:rFonts w:ascii="Arial" w:hAnsi="Arial" w:cs="Arial"/>
          <w:sz w:val="22"/>
          <w:szCs w:val="22"/>
        </w:rPr>
        <w:t>osvojení potřebných vědomostí, zkušeností, činností a jejich tvořivá aplikace,</w:t>
      </w:r>
    </w:p>
    <w:p w:rsidR="00B46907" w:rsidRPr="00B46907" w:rsidRDefault="00B46907" w:rsidP="00B46907">
      <w:pPr>
        <w:pStyle w:val="Odstavecseseznamem"/>
        <w:numPr>
          <w:ilvl w:val="1"/>
          <w:numId w:val="16"/>
        </w:numPr>
        <w:jc w:val="both"/>
        <w:rPr>
          <w:rFonts w:ascii="Arial" w:hAnsi="Arial" w:cs="Arial"/>
          <w:sz w:val="22"/>
          <w:szCs w:val="22"/>
        </w:rPr>
      </w:pPr>
      <w:r w:rsidRPr="00B46907">
        <w:rPr>
          <w:rFonts w:ascii="Arial" w:hAnsi="Arial" w:cs="Arial"/>
          <w:sz w:val="22"/>
          <w:szCs w:val="22"/>
        </w:rPr>
        <w:t>poznání zákonitostí daných činností a jejich uplatňování ve vlastní činnosti,</w:t>
      </w:r>
    </w:p>
    <w:p w:rsidR="00B46907" w:rsidRPr="00B46907" w:rsidRDefault="00B46907" w:rsidP="00B46907">
      <w:pPr>
        <w:pStyle w:val="Odstavecseseznamem"/>
        <w:numPr>
          <w:ilvl w:val="1"/>
          <w:numId w:val="16"/>
        </w:numPr>
        <w:jc w:val="both"/>
        <w:rPr>
          <w:rFonts w:ascii="Arial" w:hAnsi="Arial" w:cs="Arial"/>
          <w:sz w:val="22"/>
          <w:szCs w:val="22"/>
        </w:rPr>
      </w:pPr>
      <w:r w:rsidRPr="00B46907">
        <w:rPr>
          <w:rFonts w:ascii="Arial" w:hAnsi="Arial" w:cs="Arial"/>
          <w:sz w:val="22"/>
          <w:szCs w:val="22"/>
        </w:rPr>
        <w:t>kvalita projevu,</w:t>
      </w:r>
    </w:p>
    <w:p w:rsidR="00B46907" w:rsidRPr="00B46907" w:rsidRDefault="00B46907" w:rsidP="00B46907">
      <w:pPr>
        <w:pStyle w:val="Odstavecseseznamem"/>
        <w:numPr>
          <w:ilvl w:val="1"/>
          <w:numId w:val="16"/>
        </w:numPr>
        <w:jc w:val="both"/>
        <w:rPr>
          <w:rFonts w:ascii="Arial" w:hAnsi="Arial" w:cs="Arial"/>
          <w:sz w:val="22"/>
          <w:szCs w:val="22"/>
        </w:rPr>
      </w:pPr>
      <w:r w:rsidRPr="00B46907">
        <w:rPr>
          <w:rFonts w:ascii="Arial" w:hAnsi="Arial" w:cs="Arial"/>
          <w:sz w:val="22"/>
          <w:szCs w:val="22"/>
        </w:rPr>
        <w:t>vztah žáka k činnostem a zájem o ně,</w:t>
      </w:r>
    </w:p>
    <w:p w:rsidR="00B46907" w:rsidRPr="00B46907" w:rsidRDefault="00B46907" w:rsidP="00B46907">
      <w:pPr>
        <w:pStyle w:val="Odstavecseseznamem"/>
        <w:numPr>
          <w:ilvl w:val="1"/>
          <w:numId w:val="16"/>
        </w:numPr>
        <w:jc w:val="both"/>
        <w:rPr>
          <w:rFonts w:ascii="Arial" w:hAnsi="Arial" w:cs="Arial"/>
          <w:sz w:val="22"/>
          <w:szCs w:val="22"/>
        </w:rPr>
      </w:pPr>
      <w:r w:rsidRPr="00B46907">
        <w:rPr>
          <w:rFonts w:ascii="Arial" w:hAnsi="Arial" w:cs="Arial"/>
          <w:sz w:val="22"/>
          <w:szCs w:val="22"/>
        </w:rPr>
        <w:t>estetické vnímání, přístup k uměleckému dílu a k estetice ostatní společnosti,</w:t>
      </w:r>
    </w:p>
    <w:p w:rsidR="00B46907" w:rsidRPr="00B46907" w:rsidRDefault="00B46907" w:rsidP="00B46907">
      <w:pPr>
        <w:pStyle w:val="Odstavecseseznamem"/>
        <w:numPr>
          <w:ilvl w:val="1"/>
          <w:numId w:val="16"/>
        </w:numPr>
        <w:jc w:val="both"/>
        <w:rPr>
          <w:rFonts w:ascii="Arial" w:hAnsi="Arial" w:cs="Arial"/>
          <w:sz w:val="22"/>
          <w:szCs w:val="22"/>
        </w:rPr>
      </w:pPr>
      <w:r w:rsidRPr="00B46907">
        <w:rPr>
          <w:rFonts w:ascii="Arial" w:hAnsi="Arial" w:cs="Arial"/>
          <w:sz w:val="22"/>
          <w:szCs w:val="22"/>
        </w:rPr>
        <w:t>v tělesné výchově s přihlédnutím ke zdravotnímu stavu žáka všeobecná, tělesná zdatnost, výkonnost a jeho péče o vlastní zdraví.</w:t>
      </w:r>
    </w:p>
    <w:p w:rsidR="00A553E1" w:rsidRPr="00A553E1" w:rsidRDefault="00A553E1" w:rsidP="00A553E1">
      <w:pPr>
        <w:jc w:val="both"/>
        <w:rPr>
          <w:rFonts w:ascii="Arial" w:hAnsi="Arial" w:cs="Arial"/>
          <w:sz w:val="22"/>
          <w:szCs w:val="22"/>
        </w:rPr>
      </w:pPr>
    </w:p>
    <w:p w:rsidR="00F73336" w:rsidRPr="00F73336" w:rsidRDefault="00A553E1" w:rsidP="00F73336">
      <w:pPr>
        <w:pStyle w:val="Odstavecseseznamem"/>
        <w:numPr>
          <w:ilvl w:val="0"/>
          <w:numId w:val="12"/>
        </w:numPr>
        <w:jc w:val="both"/>
        <w:rPr>
          <w:rFonts w:ascii="Arial" w:hAnsi="Arial" w:cs="Arial"/>
          <w:b/>
          <w:bCs/>
          <w:sz w:val="22"/>
          <w:szCs w:val="22"/>
        </w:rPr>
      </w:pPr>
      <w:r w:rsidRPr="00F73336">
        <w:rPr>
          <w:rFonts w:ascii="Arial" w:hAnsi="Arial" w:cs="Arial"/>
          <w:b/>
          <w:bCs/>
          <w:sz w:val="22"/>
          <w:szCs w:val="22"/>
        </w:rPr>
        <w:lastRenderedPageBreak/>
        <w:t>Výchovně vzdělávací výsledky se klasifikují podle těchto kritérií:</w:t>
      </w:r>
    </w:p>
    <w:p w:rsidR="00A553E1" w:rsidRPr="00F73336" w:rsidRDefault="00F73336" w:rsidP="00F73336">
      <w:pPr>
        <w:pStyle w:val="Odstavecseseznamem"/>
        <w:numPr>
          <w:ilvl w:val="0"/>
          <w:numId w:val="44"/>
        </w:numPr>
        <w:jc w:val="both"/>
        <w:rPr>
          <w:rFonts w:ascii="Arial" w:hAnsi="Arial" w:cs="Arial"/>
          <w:bCs/>
          <w:sz w:val="22"/>
          <w:szCs w:val="22"/>
        </w:rPr>
      </w:pPr>
      <w:r w:rsidRPr="00F73336">
        <w:rPr>
          <w:rFonts w:ascii="Arial" w:hAnsi="Arial" w:cs="Arial"/>
          <w:bCs/>
          <w:sz w:val="22"/>
          <w:szCs w:val="22"/>
        </w:rPr>
        <w:t>Hodnocení výsledků vzdělávání žáka v předmětech se uskutečňuje na základě stanovených kritérií a ukazatelů pro jednotlivé klasifikační stupně v návaznosti na stanovené váhy ve vyučovaných předmětech.</w:t>
      </w:r>
    </w:p>
    <w:p w:rsidR="00F73336" w:rsidRPr="00A553E1" w:rsidRDefault="00F73336" w:rsidP="00A553E1">
      <w:pPr>
        <w:jc w:val="both"/>
        <w:rPr>
          <w:rFonts w:ascii="Arial" w:hAnsi="Arial" w:cs="Arial"/>
          <w:sz w:val="22"/>
          <w:szCs w:val="22"/>
        </w:rPr>
      </w:pPr>
    </w:p>
    <w:tbl>
      <w:tblPr>
        <w:tblStyle w:val="Mkatabulky"/>
        <w:tblW w:w="10065" w:type="dxa"/>
        <w:tblInd w:w="-176" w:type="dxa"/>
        <w:tblLayout w:type="fixed"/>
        <w:tblLook w:val="04A0" w:firstRow="1" w:lastRow="0" w:firstColumn="1" w:lastColumn="0" w:noHBand="0" w:noVBand="1"/>
      </w:tblPr>
      <w:tblGrid>
        <w:gridCol w:w="1702"/>
        <w:gridCol w:w="1701"/>
        <w:gridCol w:w="1559"/>
        <w:gridCol w:w="1634"/>
        <w:gridCol w:w="1626"/>
        <w:gridCol w:w="1843"/>
      </w:tblGrid>
      <w:tr w:rsidR="00F73336" w:rsidRPr="00F73336" w:rsidTr="00D1342B">
        <w:tc>
          <w:tcPr>
            <w:tcW w:w="1702" w:type="dxa"/>
          </w:tcPr>
          <w:p w:rsidR="00F73336" w:rsidRPr="00F73336" w:rsidRDefault="00F73336" w:rsidP="00D1342B">
            <w:pPr>
              <w:rPr>
                <w:rFonts w:ascii="Arial" w:hAnsi="Arial" w:cs="Arial"/>
                <w:sz w:val="18"/>
                <w:szCs w:val="18"/>
              </w:rPr>
            </w:pPr>
          </w:p>
        </w:tc>
        <w:tc>
          <w:tcPr>
            <w:tcW w:w="1701" w:type="dxa"/>
          </w:tcPr>
          <w:p w:rsidR="00F73336" w:rsidRPr="00F73336" w:rsidRDefault="00F73336" w:rsidP="00D1342B">
            <w:pPr>
              <w:jc w:val="center"/>
              <w:rPr>
                <w:rFonts w:ascii="Arial" w:hAnsi="Arial" w:cs="Arial"/>
                <w:b/>
                <w:caps/>
                <w:color w:val="000000" w:themeColor="text1"/>
                <w:sz w:val="18"/>
                <w:szCs w:val="18"/>
              </w:rPr>
            </w:pPr>
            <w:r w:rsidRPr="00F73336">
              <w:rPr>
                <w:rFonts w:ascii="Arial" w:hAnsi="Arial" w:cs="Arial"/>
                <w:b/>
                <w:caps/>
                <w:color w:val="000000" w:themeColor="text1"/>
                <w:sz w:val="18"/>
                <w:szCs w:val="18"/>
              </w:rPr>
              <w:t>Výborný</w:t>
            </w:r>
          </w:p>
          <w:p w:rsidR="00F73336" w:rsidRPr="00F73336" w:rsidRDefault="00F73336" w:rsidP="00D1342B">
            <w:pPr>
              <w:jc w:val="center"/>
              <w:rPr>
                <w:rFonts w:ascii="Arial" w:hAnsi="Arial" w:cs="Arial"/>
                <w:b/>
                <w:caps/>
                <w:color w:val="000000" w:themeColor="text1"/>
                <w:sz w:val="18"/>
                <w:szCs w:val="18"/>
              </w:rPr>
            </w:pPr>
            <w:r w:rsidRPr="00F73336">
              <w:rPr>
                <w:rFonts w:ascii="Arial" w:hAnsi="Arial" w:cs="Arial"/>
                <w:b/>
                <w:caps/>
                <w:color w:val="000000" w:themeColor="text1"/>
                <w:sz w:val="18"/>
                <w:szCs w:val="18"/>
              </w:rPr>
              <w:t>1</w:t>
            </w:r>
          </w:p>
        </w:tc>
        <w:tc>
          <w:tcPr>
            <w:tcW w:w="1559" w:type="dxa"/>
          </w:tcPr>
          <w:p w:rsidR="00F73336" w:rsidRPr="00F73336" w:rsidRDefault="00F73336" w:rsidP="00D1342B">
            <w:pPr>
              <w:jc w:val="center"/>
              <w:rPr>
                <w:rFonts w:ascii="Arial" w:hAnsi="Arial" w:cs="Arial"/>
                <w:b/>
                <w:caps/>
                <w:color w:val="000000" w:themeColor="text1"/>
                <w:sz w:val="18"/>
                <w:szCs w:val="18"/>
              </w:rPr>
            </w:pPr>
            <w:r w:rsidRPr="00F73336">
              <w:rPr>
                <w:rFonts w:ascii="Arial" w:hAnsi="Arial" w:cs="Arial"/>
                <w:b/>
                <w:caps/>
                <w:color w:val="000000" w:themeColor="text1"/>
                <w:sz w:val="18"/>
                <w:szCs w:val="18"/>
              </w:rPr>
              <w:t>chvalitebný</w:t>
            </w:r>
          </w:p>
          <w:p w:rsidR="00F73336" w:rsidRPr="00F73336" w:rsidRDefault="00F73336" w:rsidP="00D1342B">
            <w:pPr>
              <w:jc w:val="center"/>
              <w:rPr>
                <w:rFonts w:ascii="Arial" w:hAnsi="Arial" w:cs="Arial"/>
                <w:b/>
                <w:caps/>
                <w:color w:val="000000" w:themeColor="text1"/>
                <w:sz w:val="18"/>
                <w:szCs w:val="18"/>
              </w:rPr>
            </w:pPr>
            <w:r w:rsidRPr="00F73336">
              <w:rPr>
                <w:rFonts w:ascii="Arial" w:hAnsi="Arial" w:cs="Arial"/>
                <w:b/>
                <w:caps/>
                <w:color w:val="000000" w:themeColor="text1"/>
                <w:sz w:val="18"/>
                <w:szCs w:val="18"/>
              </w:rPr>
              <w:t>2</w:t>
            </w:r>
          </w:p>
        </w:tc>
        <w:tc>
          <w:tcPr>
            <w:tcW w:w="1634" w:type="dxa"/>
          </w:tcPr>
          <w:p w:rsidR="00F73336" w:rsidRPr="00F73336" w:rsidRDefault="00F73336" w:rsidP="00D1342B">
            <w:pPr>
              <w:jc w:val="center"/>
              <w:rPr>
                <w:rFonts w:ascii="Arial" w:hAnsi="Arial" w:cs="Arial"/>
                <w:b/>
                <w:caps/>
                <w:color w:val="000000" w:themeColor="text1"/>
                <w:sz w:val="18"/>
                <w:szCs w:val="18"/>
              </w:rPr>
            </w:pPr>
            <w:r w:rsidRPr="00F73336">
              <w:rPr>
                <w:rFonts w:ascii="Arial" w:hAnsi="Arial" w:cs="Arial"/>
                <w:b/>
                <w:caps/>
                <w:color w:val="000000" w:themeColor="text1"/>
                <w:sz w:val="18"/>
                <w:szCs w:val="18"/>
              </w:rPr>
              <w:t>dobrý</w:t>
            </w:r>
          </w:p>
          <w:p w:rsidR="00F73336" w:rsidRPr="00F73336" w:rsidRDefault="00F73336" w:rsidP="00D1342B">
            <w:pPr>
              <w:jc w:val="center"/>
              <w:rPr>
                <w:rFonts w:ascii="Arial" w:hAnsi="Arial" w:cs="Arial"/>
                <w:b/>
                <w:caps/>
                <w:color w:val="000000" w:themeColor="text1"/>
                <w:sz w:val="18"/>
                <w:szCs w:val="18"/>
              </w:rPr>
            </w:pPr>
            <w:r w:rsidRPr="00F73336">
              <w:rPr>
                <w:rFonts w:ascii="Arial" w:hAnsi="Arial" w:cs="Arial"/>
                <w:b/>
                <w:caps/>
                <w:color w:val="000000" w:themeColor="text1"/>
                <w:sz w:val="18"/>
                <w:szCs w:val="18"/>
              </w:rPr>
              <w:t>3</w:t>
            </w:r>
          </w:p>
        </w:tc>
        <w:tc>
          <w:tcPr>
            <w:tcW w:w="1626" w:type="dxa"/>
          </w:tcPr>
          <w:p w:rsidR="00F73336" w:rsidRPr="00F73336" w:rsidRDefault="00F73336" w:rsidP="00D1342B">
            <w:pPr>
              <w:jc w:val="center"/>
              <w:rPr>
                <w:rFonts w:ascii="Arial" w:hAnsi="Arial" w:cs="Arial"/>
                <w:b/>
                <w:caps/>
                <w:color w:val="000000" w:themeColor="text1"/>
                <w:sz w:val="18"/>
                <w:szCs w:val="18"/>
              </w:rPr>
            </w:pPr>
            <w:r w:rsidRPr="00F73336">
              <w:rPr>
                <w:rFonts w:ascii="Arial" w:hAnsi="Arial" w:cs="Arial"/>
                <w:b/>
                <w:caps/>
                <w:color w:val="000000" w:themeColor="text1"/>
                <w:sz w:val="18"/>
                <w:szCs w:val="18"/>
              </w:rPr>
              <w:t>dostatečný</w:t>
            </w:r>
          </w:p>
          <w:p w:rsidR="00F73336" w:rsidRPr="00F73336" w:rsidRDefault="00F73336" w:rsidP="00D1342B">
            <w:pPr>
              <w:jc w:val="center"/>
              <w:rPr>
                <w:rFonts w:ascii="Arial" w:hAnsi="Arial" w:cs="Arial"/>
                <w:b/>
                <w:caps/>
                <w:color w:val="000000" w:themeColor="text1"/>
                <w:sz w:val="18"/>
                <w:szCs w:val="18"/>
              </w:rPr>
            </w:pPr>
            <w:r w:rsidRPr="00F73336">
              <w:rPr>
                <w:rFonts w:ascii="Arial" w:hAnsi="Arial" w:cs="Arial"/>
                <w:b/>
                <w:caps/>
                <w:color w:val="000000" w:themeColor="text1"/>
                <w:sz w:val="18"/>
                <w:szCs w:val="18"/>
              </w:rPr>
              <w:t>4</w:t>
            </w:r>
          </w:p>
        </w:tc>
        <w:tc>
          <w:tcPr>
            <w:tcW w:w="1843" w:type="dxa"/>
          </w:tcPr>
          <w:p w:rsidR="00F73336" w:rsidRPr="00F73336" w:rsidRDefault="00F73336" w:rsidP="00D1342B">
            <w:pPr>
              <w:jc w:val="center"/>
              <w:rPr>
                <w:rFonts w:ascii="Arial" w:hAnsi="Arial" w:cs="Arial"/>
                <w:b/>
                <w:caps/>
                <w:color w:val="000000" w:themeColor="text1"/>
                <w:sz w:val="18"/>
                <w:szCs w:val="18"/>
              </w:rPr>
            </w:pPr>
            <w:r w:rsidRPr="00F73336">
              <w:rPr>
                <w:rFonts w:ascii="Arial" w:hAnsi="Arial" w:cs="Arial"/>
                <w:b/>
                <w:caps/>
                <w:color w:val="000000" w:themeColor="text1"/>
                <w:sz w:val="18"/>
                <w:szCs w:val="18"/>
              </w:rPr>
              <w:t>nedostatečný</w:t>
            </w:r>
          </w:p>
          <w:p w:rsidR="00F73336" w:rsidRPr="00F73336" w:rsidRDefault="00F73336" w:rsidP="00D1342B">
            <w:pPr>
              <w:jc w:val="center"/>
              <w:rPr>
                <w:rFonts w:ascii="Arial" w:hAnsi="Arial" w:cs="Arial"/>
                <w:b/>
                <w:caps/>
                <w:color w:val="000000" w:themeColor="text1"/>
                <w:sz w:val="18"/>
                <w:szCs w:val="18"/>
              </w:rPr>
            </w:pPr>
            <w:r w:rsidRPr="00F73336">
              <w:rPr>
                <w:rFonts w:ascii="Arial" w:hAnsi="Arial" w:cs="Arial"/>
                <w:b/>
                <w:caps/>
                <w:color w:val="000000" w:themeColor="text1"/>
                <w:sz w:val="18"/>
                <w:szCs w:val="18"/>
              </w:rPr>
              <w:t>5</w:t>
            </w:r>
          </w:p>
        </w:tc>
      </w:tr>
      <w:tr w:rsidR="00F73336" w:rsidRPr="00F73336" w:rsidTr="00D1342B">
        <w:tc>
          <w:tcPr>
            <w:tcW w:w="1702" w:type="dxa"/>
          </w:tcPr>
          <w:p w:rsidR="00F73336" w:rsidRPr="00F73336" w:rsidRDefault="00F73336" w:rsidP="00D1342B">
            <w:pPr>
              <w:rPr>
                <w:rFonts w:ascii="Arial" w:hAnsi="Arial" w:cs="Arial"/>
                <w:b/>
                <w:sz w:val="20"/>
                <w:szCs w:val="20"/>
              </w:rPr>
            </w:pPr>
            <w:r w:rsidRPr="00F73336">
              <w:rPr>
                <w:rFonts w:ascii="Arial" w:hAnsi="Arial" w:cs="Arial"/>
                <w:b/>
                <w:sz w:val="20"/>
                <w:szCs w:val="20"/>
              </w:rPr>
              <w:t>Přístup k předmětu</w:t>
            </w:r>
          </w:p>
        </w:tc>
        <w:tc>
          <w:tcPr>
            <w:tcW w:w="1701" w:type="dxa"/>
          </w:tcPr>
          <w:p w:rsidR="00F73336" w:rsidRPr="00F73336" w:rsidRDefault="00F73336" w:rsidP="00D1342B">
            <w:pPr>
              <w:rPr>
                <w:rFonts w:ascii="Arial" w:hAnsi="Arial" w:cs="Arial"/>
                <w:sz w:val="20"/>
                <w:szCs w:val="20"/>
              </w:rPr>
            </w:pPr>
            <w:r w:rsidRPr="00F73336">
              <w:rPr>
                <w:rFonts w:ascii="Arial" w:hAnsi="Arial" w:cs="Arial"/>
                <w:sz w:val="20"/>
                <w:szCs w:val="20"/>
              </w:rPr>
              <w:t>svědomitý, snaživý, zodpovědný, pilný</w:t>
            </w:r>
          </w:p>
        </w:tc>
        <w:tc>
          <w:tcPr>
            <w:tcW w:w="1559" w:type="dxa"/>
          </w:tcPr>
          <w:p w:rsidR="00F73336" w:rsidRPr="00F73336" w:rsidRDefault="00F73336" w:rsidP="00D1342B">
            <w:pPr>
              <w:rPr>
                <w:rFonts w:ascii="Arial" w:hAnsi="Arial" w:cs="Arial"/>
                <w:sz w:val="20"/>
                <w:szCs w:val="20"/>
              </w:rPr>
            </w:pPr>
            <w:r w:rsidRPr="00F73336">
              <w:rPr>
                <w:rFonts w:ascii="Arial" w:hAnsi="Arial" w:cs="Arial"/>
                <w:sz w:val="20"/>
                <w:szCs w:val="20"/>
              </w:rPr>
              <w:t>zpravidla je pilný</w:t>
            </w:r>
          </w:p>
        </w:tc>
        <w:tc>
          <w:tcPr>
            <w:tcW w:w="1634" w:type="dxa"/>
          </w:tcPr>
          <w:p w:rsidR="00F73336" w:rsidRPr="00F73336" w:rsidRDefault="00F73336" w:rsidP="00D1342B">
            <w:pPr>
              <w:rPr>
                <w:rFonts w:ascii="Arial" w:hAnsi="Arial" w:cs="Arial"/>
                <w:sz w:val="20"/>
                <w:szCs w:val="20"/>
              </w:rPr>
            </w:pPr>
            <w:r w:rsidRPr="00F73336">
              <w:rPr>
                <w:rFonts w:ascii="Arial" w:hAnsi="Arial" w:cs="Arial"/>
                <w:sz w:val="20"/>
                <w:szCs w:val="20"/>
              </w:rPr>
              <w:t xml:space="preserve">k práci potřebuje často vnější impulsy převážně ze strany </w:t>
            </w:r>
            <w:proofErr w:type="gramStart"/>
            <w:r w:rsidRPr="00F73336">
              <w:rPr>
                <w:rFonts w:ascii="Arial" w:hAnsi="Arial" w:cs="Arial"/>
                <w:sz w:val="20"/>
                <w:szCs w:val="20"/>
              </w:rPr>
              <w:t>pedagoga</w:t>
            </w:r>
            <w:proofErr w:type="gramEnd"/>
            <w:r w:rsidRPr="00F73336">
              <w:rPr>
                <w:rFonts w:ascii="Arial" w:hAnsi="Arial" w:cs="Arial"/>
                <w:sz w:val="20"/>
                <w:szCs w:val="20"/>
              </w:rPr>
              <w:t xml:space="preserve"> popř. spolužáků</w:t>
            </w:r>
          </w:p>
        </w:tc>
        <w:tc>
          <w:tcPr>
            <w:tcW w:w="1626" w:type="dxa"/>
          </w:tcPr>
          <w:p w:rsidR="00F73336" w:rsidRPr="00F73336" w:rsidRDefault="00F73336" w:rsidP="00D1342B">
            <w:pPr>
              <w:rPr>
                <w:rFonts w:ascii="Arial" w:hAnsi="Arial" w:cs="Arial"/>
                <w:sz w:val="20"/>
                <w:szCs w:val="20"/>
              </w:rPr>
            </w:pPr>
            <w:r w:rsidRPr="00F73336">
              <w:rPr>
                <w:rFonts w:ascii="Arial" w:hAnsi="Arial" w:cs="Arial"/>
                <w:sz w:val="20"/>
                <w:szCs w:val="20"/>
              </w:rPr>
              <w:t xml:space="preserve">snaha i píle je malá, i když dostává podněty a impulsy </w:t>
            </w:r>
          </w:p>
        </w:tc>
        <w:tc>
          <w:tcPr>
            <w:tcW w:w="1843" w:type="dxa"/>
          </w:tcPr>
          <w:p w:rsidR="00F73336" w:rsidRPr="00F73336" w:rsidRDefault="00F73336" w:rsidP="00D1342B">
            <w:pPr>
              <w:rPr>
                <w:rFonts w:ascii="Arial" w:hAnsi="Arial" w:cs="Arial"/>
                <w:sz w:val="20"/>
                <w:szCs w:val="20"/>
              </w:rPr>
            </w:pPr>
            <w:r w:rsidRPr="00F73336">
              <w:rPr>
                <w:rFonts w:ascii="Arial" w:hAnsi="Arial" w:cs="Arial"/>
                <w:sz w:val="20"/>
                <w:szCs w:val="20"/>
              </w:rPr>
              <w:t>ač dostává často podněty, míjí se účinkem, bez zájmu</w:t>
            </w:r>
          </w:p>
        </w:tc>
      </w:tr>
      <w:tr w:rsidR="00F73336" w:rsidRPr="00F73336" w:rsidTr="00D1342B">
        <w:tc>
          <w:tcPr>
            <w:tcW w:w="1702" w:type="dxa"/>
          </w:tcPr>
          <w:p w:rsidR="00F73336" w:rsidRPr="00F73336" w:rsidRDefault="00F73336" w:rsidP="00D1342B">
            <w:pPr>
              <w:rPr>
                <w:rFonts w:ascii="Arial" w:hAnsi="Arial" w:cs="Arial"/>
                <w:b/>
                <w:sz w:val="20"/>
                <w:szCs w:val="20"/>
              </w:rPr>
            </w:pPr>
            <w:r w:rsidRPr="00F73336">
              <w:rPr>
                <w:rFonts w:ascii="Arial" w:hAnsi="Arial" w:cs="Arial"/>
                <w:b/>
                <w:sz w:val="20"/>
                <w:szCs w:val="20"/>
              </w:rPr>
              <w:t>Uplatňování dovedností</w:t>
            </w:r>
          </w:p>
        </w:tc>
        <w:tc>
          <w:tcPr>
            <w:tcW w:w="1701" w:type="dxa"/>
          </w:tcPr>
          <w:p w:rsidR="00F73336" w:rsidRPr="00F73336" w:rsidRDefault="00F73336" w:rsidP="00D1342B">
            <w:pPr>
              <w:rPr>
                <w:rFonts w:ascii="Arial" w:hAnsi="Arial" w:cs="Arial"/>
                <w:sz w:val="20"/>
                <w:szCs w:val="20"/>
              </w:rPr>
            </w:pPr>
            <w:r w:rsidRPr="00F73336">
              <w:rPr>
                <w:rFonts w:ascii="Arial" w:hAnsi="Arial" w:cs="Arial"/>
                <w:sz w:val="20"/>
                <w:szCs w:val="20"/>
              </w:rPr>
              <w:t>uplatňuje samostatně získané dovednosti při řešení zadávaných úkolů, je kreativní</w:t>
            </w:r>
          </w:p>
        </w:tc>
        <w:tc>
          <w:tcPr>
            <w:tcW w:w="1559" w:type="dxa"/>
          </w:tcPr>
          <w:p w:rsidR="00F73336" w:rsidRPr="00F73336" w:rsidRDefault="00F73336" w:rsidP="00D1342B">
            <w:pPr>
              <w:rPr>
                <w:rFonts w:ascii="Arial" w:hAnsi="Arial" w:cs="Arial"/>
                <w:sz w:val="20"/>
                <w:szCs w:val="20"/>
              </w:rPr>
            </w:pPr>
            <w:r w:rsidRPr="00F73336">
              <w:rPr>
                <w:rFonts w:ascii="Arial" w:hAnsi="Arial" w:cs="Arial"/>
                <w:sz w:val="20"/>
                <w:szCs w:val="20"/>
              </w:rPr>
              <w:t>vyžaduje dopomoc při uplatňování znalostí a dovedností</w:t>
            </w:r>
          </w:p>
        </w:tc>
        <w:tc>
          <w:tcPr>
            <w:tcW w:w="1634" w:type="dxa"/>
          </w:tcPr>
          <w:p w:rsidR="00F73336" w:rsidRPr="00F73336" w:rsidRDefault="00F73336" w:rsidP="00D1342B">
            <w:pPr>
              <w:rPr>
                <w:rFonts w:ascii="Arial" w:hAnsi="Arial" w:cs="Arial"/>
                <w:sz w:val="20"/>
                <w:szCs w:val="20"/>
              </w:rPr>
            </w:pPr>
            <w:r w:rsidRPr="00F73336">
              <w:rPr>
                <w:rFonts w:ascii="Arial" w:hAnsi="Arial" w:cs="Arial"/>
                <w:sz w:val="20"/>
                <w:szCs w:val="20"/>
              </w:rPr>
              <w:t>při řešení teoretických i praktických úkolů potřebuje pomoc</w:t>
            </w:r>
          </w:p>
        </w:tc>
        <w:tc>
          <w:tcPr>
            <w:tcW w:w="1626" w:type="dxa"/>
          </w:tcPr>
          <w:p w:rsidR="00F73336" w:rsidRPr="00F73336" w:rsidRDefault="00F73336" w:rsidP="00D1342B">
            <w:pPr>
              <w:rPr>
                <w:rFonts w:ascii="Arial" w:hAnsi="Arial" w:cs="Arial"/>
                <w:sz w:val="20"/>
                <w:szCs w:val="20"/>
              </w:rPr>
            </w:pPr>
            <w:r w:rsidRPr="00F73336">
              <w:rPr>
                <w:rFonts w:ascii="Arial" w:hAnsi="Arial" w:cs="Arial"/>
                <w:sz w:val="20"/>
                <w:szCs w:val="20"/>
              </w:rPr>
              <w:t>dělá chyby i přes dopomoc</w:t>
            </w:r>
          </w:p>
        </w:tc>
        <w:tc>
          <w:tcPr>
            <w:tcW w:w="1843" w:type="dxa"/>
          </w:tcPr>
          <w:p w:rsidR="00F73336" w:rsidRPr="00F73336" w:rsidRDefault="00F73336" w:rsidP="00D1342B">
            <w:pPr>
              <w:rPr>
                <w:rFonts w:ascii="Arial" w:hAnsi="Arial" w:cs="Arial"/>
                <w:sz w:val="20"/>
                <w:szCs w:val="20"/>
              </w:rPr>
            </w:pPr>
            <w:r w:rsidRPr="00F73336">
              <w:rPr>
                <w:rFonts w:ascii="Arial" w:hAnsi="Arial" w:cs="Arial"/>
                <w:sz w:val="20"/>
                <w:szCs w:val="20"/>
              </w:rPr>
              <w:t>znalosti ani dovednosti nedokáže uplatnit nebo je ani nemá</w:t>
            </w:r>
          </w:p>
        </w:tc>
      </w:tr>
      <w:tr w:rsidR="00F73336" w:rsidRPr="00F73336" w:rsidTr="00D1342B">
        <w:tc>
          <w:tcPr>
            <w:tcW w:w="1702" w:type="dxa"/>
          </w:tcPr>
          <w:p w:rsidR="00F73336" w:rsidRPr="00F73336" w:rsidRDefault="00F73336" w:rsidP="00D1342B">
            <w:pPr>
              <w:rPr>
                <w:rFonts w:ascii="Arial" w:hAnsi="Arial" w:cs="Arial"/>
                <w:b/>
                <w:sz w:val="20"/>
                <w:szCs w:val="20"/>
              </w:rPr>
            </w:pPr>
            <w:r w:rsidRPr="00F73336">
              <w:rPr>
                <w:rFonts w:ascii="Arial" w:hAnsi="Arial" w:cs="Arial"/>
                <w:b/>
                <w:sz w:val="20"/>
                <w:szCs w:val="20"/>
              </w:rPr>
              <w:t>Kvalita získaných vědomostí a znalostí</w:t>
            </w:r>
          </w:p>
        </w:tc>
        <w:tc>
          <w:tcPr>
            <w:tcW w:w="1701" w:type="dxa"/>
          </w:tcPr>
          <w:p w:rsidR="00F73336" w:rsidRPr="00F73336" w:rsidRDefault="00F73336" w:rsidP="00D1342B">
            <w:pPr>
              <w:rPr>
                <w:rFonts w:ascii="Arial" w:hAnsi="Arial" w:cs="Arial"/>
                <w:sz w:val="20"/>
                <w:szCs w:val="20"/>
              </w:rPr>
            </w:pPr>
            <w:r w:rsidRPr="00F73336">
              <w:rPr>
                <w:rFonts w:ascii="Arial" w:hAnsi="Arial" w:cs="Arial"/>
                <w:sz w:val="20"/>
                <w:szCs w:val="20"/>
              </w:rPr>
              <w:t>prokazuje znalosti a dovednosti, ovládá fakta, pojmy, definice a zákonitosti a dokáže je provázat v rámci různých předmětů</w:t>
            </w:r>
          </w:p>
        </w:tc>
        <w:tc>
          <w:tcPr>
            <w:tcW w:w="1559" w:type="dxa"/>
          </w:tcPr>
          <w:p w:rsidR="00F73336" w:rsidRPr="00F73336" w:rsidRDefault="00F73336" w:rsidP="00D1342B">
            <w:pPr>
              <w:rPr>
                <w:rFonts w:ascii="Arial" w:hAnsi="Arial" w:cs="Arial"/>
                <w:sz w:val="20"/>
                <w:szCs w:val="20"/>
              </w:rPr>
            </w:pPr>
            <w:r w:rsidRPr="00F73336">
              <w:rPr>
                <w:rFonts w:ascii="Arial" w:hAnsi="Arial" w:cs="Arial"/>
                <w:sz w:val="20"/>
                <w:szCs w:val="20"/>
              </w:rPr>
              <w:t>prokazuje znalosti a dovednosti, ovládá fakta, pojmy, definice a zákonitosti s drobnými chybami, částečně je dokáže propojit v rámci příbuzných předmětů</w:t>
            </w:r>
          </w:p>
        </w:tc>
        <w:tc>
          <w:tcPr>
            <w:tcW w:w="1634" w:type="dxa"/>
          </w:tcPr>
          <w:p w:rsidR="00F73336" w:rsidRPr="00F73336" w:rsidRDefault="00F73336" w:rsidP="00D1342B">
            <w:pPr>
              <w:rPr>
                <w:rFonts w:ascii="Arial" w:hAnsi="Arial" w:cs="Arial"/>
                <w:sz w:val="20"/>
                <w:szCs w:val="20"/>
              </w:rPr>
            </w:pPr>
            <w:r w:rsidRPr="00F73336">
              <w:rPr>
                <w:rFonts w:ascii="Arial" w:hAnsi="Arial" w:cs="Arial"/>
                <w:sz w:val="20"/>
                <w:szCs w:val="20"/>
              </w:rPr>
              <w:t xml:space="preserve">prokazuje částečně znalosti a dovednosti, ovládá </w:t>
            </w:r>
            <w:proofErr w:type="gramStart"/>
            <w:r w:rsidRPr="00F73336">
              <w:rPr>
                <w:rFonts w:ascii="Arial" w:hAnsi="Arial" w:cs="Arial"/>
                <w:sz w:val="20"/>
                <w:szCs w:val="20"/>
              </w:rPr>
              <w:t>částečně  fakta</w:t>
            </w:r>
            <w:proofErr w:type="gramEnd"/>
            <w:r w:rsidRPr="00F73336">
              <w:rPr>
                <w:rFonts w:ascii="Arial" w:hAnsi="Arial" w:cs="Arial"/>
                <w:sz w:val="20"/>
                <w:szCs w:val="20"/>
              </w:rPr>
              <w:t>, pojmy, definice a zákonitosti, dané znalosti nepropojí</w:t>
            </w:r>
          </w:p>
        </w:tc>
        <w:tc>
          <w:tcPr>
            <w:tcW w:w="1626" w:type="dxa"/>
          </w:tcPr>
          <w:p w:rsidR="00F73336" w:rsidRPr="00F73336" w:rsidRDefault="00F73336" w:rsidP="00D1342B">
            <w:pPr>
              <w:rPr>
                <w:rFonts w:ascii="Arial" w:hAnsi="Arial" w:cs="Arial"/>
                <w:sz w:val="20"/>
                <w:szCs w:val="20"/>
              </w:rPr>
            </w:pPr>
            <w:r w:rsidRPr="00F73336">
              <w:rPr>
                <w:rFonts w:ascii="Arial" w:hAnsi="Arial" w:cs="Arial"/>
                <w:sz w:val="20"/>
                <w:szCs w:val="20"/>
              </w:rPr>
              <w:t>má závažné mezery ve znalostech a dovednostech bez souvislostí</w:t>
            </w:r>
          </w:p>
        </w:tc>
        <w:tc>
          <w:tcPr>
            <w:tcW w:w="1843" w:type="dxa"/>
          </w:tcPr>
          <w:p w:rsidR="00F73336" w:rsidRPr="00F73336" w:rsidRDefault="00F73336" w:rsidP="00D1342B">
            <w:pPr>
              <w:rPr>
                <w:rFonts w:ascii="Arial" w:hAnsi="Arial" w:cs="Arial"/>
                <w:sz w:val="20"/>
                <w:szCs w:val="20"/>
              </w:rPr>
            </w:pPr>
            <w:r w:rsidRPr="00F73336">
              <w:rPr>
                <w:rFonts w:ascii="Arial" w:hAnsi="Arial" w:cs="Arial"/>
                <w:sz w:val="20"/>
                <w:szCs w:val="20"/>
              </w:rPr>
              <w:t>nemá osvojeny znalosti a dovednosti</w:t>
            </w:r>
          </w:p>
        </w:tc>
      </w:tr>
      <w:tr w:rsidR="00F73336" w:rsidRPr="00F73336" w:rsidTr="00D1342B">
        <w:tc>
          <w:tcPr>
            <w:tcW w:w="1702" w:type="dxa"/>
          </w:tcPr>
          <w:p w:rsidR="00F73336" w:rsidRPr="00F73336" w:rsidRDefault="00F73336" w:rsidP="00D1342B">
            <w:pPr>
              <w:rPr>
                <w:rFonts w:ascii="Arial" w:hAnsi="Arial" w:cs="Arial"/>
                <w:b/>
                <w:sz w:val="20"/>
                <w:szCs w:val="20"/>
              </w:rPr>
            </w:pPr>
            <w:r w:rsidRPr="00F73336">
              <w:rPr>
                <w:rFonts w:ascii="Arial" w:hAnsi="Arial" w:cs="Arial"/>
                <w:b/>
                <w:sz w:val="20"/>
                <w:szCs w:val="20"/>
              </w:rPr>
              <w:t>Kvalita myšlení</w:t>
            </w:r>
          </w:p>
        </w:tc>
        <w:tc>
          <w:tcPr>
            <w:tcW w:w="1701" w:type="dxa"/>
          </w:tcPr>
          <w:p w:rsidR="00F73336" w:rsidRPr="00F73336" w:rsidRDefault="00F73336" w:rsidP="00D1342B">
            <w:pPr>
              <w:rPr>
                <w:rFonts w:ascii="Arial" w:hAnsi="Arial" w:cs="Arial"/>
                <w:sz w:val="20"/>
                <w:szCs w:val="20"/>
              </w:rPr>
            </w:pPr>
            <w:r w:rsidRPr="00F73336">
              <w:rPr>
                <w:rFonts w:ascii="Arial" w:hAnsi="Arial" w:cs="Arial"/>
                <w:sz w:val="20"/>
                <w:szCs w:val="20"/>
              </w:rPr>
              <w:t>uvažuje logicky, dokáže aplikovat poznatky a orientovat se v mezipředmětových vztazích, nachází logické souvislosti</w:t>
            </w:r>
          </w:p>
        </w:tc>
        <w:tc>
          <w:tcPr>
            <w:tcW w:w="1559" w:type="dxa"/>
          </w:tcPr>
          <w:p w:rsidR="00F73336" w:rsidRPr="00F73336" w:rsidRDefault="00F73336" w:rsidP="00D1342B">
            <w:pPr>
              <w:rPr>
                <w:rFonts w:ascii="Arial" w:hAnsi="Arial" w:cs="Arial"/>
                <w:sz w:val="20"/>
                <w:szCs w:val="20"/>
              </w:rPr>
            </w:pPr>
            <w:r w:rsidRPr="00F73336">
              <w:rPr>
                <w:rFonts w:ascii="Arial" w:hAnsi="Arial" w:cs="Arial"/>
                <w:sz w:val="20"/>
                <w:szCs w:val="20"/>
              </w:rPr>
              <w:t>uvažuje logicky, uvědomuje si mezipředmětové vztahy, částečně aplikuje poznatky a částečně nachází logické souvislosti</w:t>
            </w:r>
          </w:p>
        </w:tc>
        <w:tc>
          <w:tcPr>
            <w:tcW w:w="1634" w:type="dxa"/>
          </w:tcPr>
          <w:p w:rsidR="00F73336" w:rsidRPr="00F73336" w:rsidRDefault="00F73336" w:rsidP="00D1342B">
            <w:pPr>
              <w:rPr>
                <w:rFonts w:ascii="Arial" w:hAnsi="Arial" w:cs="Arial"/>
                <w:sz w:val="20"/>
                <w:szCs w:val="20"/>
              </w:rPr>
            </w:pPr>
            <w:r w:rsidRPr="00F73336">
              <w:rPr>
                <w:rFonts w:ascii="Arial" w:hAnsi="Arial" w:cs="Arial"/>
                <w:sz w:val="20"/>
                <w:szCs w:val="20"/>
              </w:rPr>
              <w:t>logické myšlení je částečně chybné, v myšlení se objevuje kreativita ojediněle, logické souvislosti hledá těžce</w:t>
            </w:r>
          </w:p>
        </w:tc>
        <w:tc>
          <w:tcPr>
            <w:tcW w:w="1626" w:type="dxa"/>
          </w:tcPr>
          <w:p w:rsidR="00F73336" w:rsidRPr="00F73336" w:rsidRDefault="00F73336" w:rsidP="00D1342B">
            <w:pPr>
              <w:rPr>
                <w:rFonts w:ascii="Arial" w:hAnsi="Arial" w:cs="Arial"/>
                <w:sz w:val="20"/>
                <w:szCs w:val="20"/>
              </w:rPr>
            </w:pPr>
            <w:r w:rsidRPr="00F73336">
              <w:rPr>
                <w:rFonts w:ascii="Arial" w:hAnsi="Arial" w:cs="Arial"/>
                <w:sz w:val="20"/>
                <w:szCs w:val="20"/>
              </w:rPr>
              <w:t>v logickém uvažování často chybuje, v myšlení kreativita chybí, nedá poznatky do souvislostí</w:t>
            </w:r>
          </w:p>
        </w:tc>
        <w:tc>
          <w:tcPr>
            <w:tcW w:w="1843" w:type="dxa"/>
          </w:tcPr>
          <w:p w:rsidR="00F73336" w:rsidRPr="00F73336" w:rsidRDefault="00F73336" w:rsidP="00D1342B">
            <w:pPr>
              <w:rPr>
                <w:rFonts w:ascii="Arial" w:hAnsi="Arial" w:cs="Arial"/>
                <w:sz w:val="20"/>
                <w:szCs w:val="20"/>
              </w:rPr>
            </w:pPr>
            <w:r w:rsidRPr="00F73336">
              <w:rPr>
                <w:rFonts w:ascii="Arial" w:hAnsi="Arial" w:cs="Arial"/>
                <w:sz w:val="20"/>
                <w:szCs w:val="20"/>
              </w:rPr>
              <w:t>v logickém myšlení není samostatný, dělá zásadní logické chyby</w:t>
            </w:r>
          </w:p>
        </w:tc>
      </w:tr>
      <w:tr w:rsidR="00F73336" w:rsidRPr="00F73336" w:rsidTr="00D1342B">
        <w:tc>
          <w:tcPr>
            <w:tcW w:w="1702" w:type="dxa"/>
          </w:tcPr>
          <w:p w:rsidR="00F73336" w:rsidRPr="00F73336" w:rsidRDefault="00F73336" w:rsidP="00D1342B">
            <w:pPr>
              <w:rPr>
                <w:rFonts w:ascii="Arial" w:hAnsi="Arial" w:cs="Arial"/>
                <w:b/>
                <w:sz w:val="20"/>
                <w:szCs w:val="20"/>
              </w:rPr>
            </w:pPr>
            <w:r w:rsidRPr="00F73336">
              <w:rPr>
                <w:rFonts w:ascii="Arial" w:hAnsi="Arial" w:cs="Arial"/>
                <w:b/>
                <w:sz w:val="20"/>
                <w:szCs w:val="20"/>
              </w:rPr>
              <w:t>Samostatnost</w:t>
            </w:r>
          </w:p>
        </w:tc>
        <w:tc>
          <w:tcPr>
            <w:tcW w:w="1701" w:type="dxa"/>
          </w:tcPr>
          <w:p w:rsidR="00F73336" w:rsidRPr="00F73336" w:rsidRDefault="00F73336" w:rsidP="00D1342B">
            <w:pPr>
              <w:rPr>
                <w:rFonts w:ascii="Arial" w:hAnsi="Arial" w:cs="Arial"/>
                <w:sz w:val="20"/>
                <w:szCs w:val="20"/>
              </w:rPr>
            </w:pPr>
            <w:r w:rsidRPr="00F73336">
              <w:rPr>
                <w:rFonts w:ascii="Arial" w:hAnsi="Arial" w:cs="Arial"/>
                <w:sz w:val="20"/>
                <w:szCs w:val="20"/>
              </w:rPr>
              <w:t>pracuje samostatně a je kreativní</w:t>
            </w:r>
          </w:p>
        </w:tc>
        <w:tc>
          <w:tcPr>
            <w:tcW w:w="1559" w:type="dxa"/>
          </w:tcPr>
          <w:p w:rsidR="00F73336" w:rsidRPr="00F73336" w:rsidRDefault="00F73336" w:rsidP="00D1342B">
            <w:pPr>
              <w:rPr>
                <w:rFonts w:ascii="Arial" w:hAnsi="Arial" w:cs="Arial"/>
                <w:sz w:val="20"/>
                <w:szCs w:val="20"/>
              </w:rPr>
            </w:pPr>
            <w:r w:rsidRPr="00F73336">
              <w:rPr>
                <w:rFonts w:ascii="Arial" w:hAnsi="Arial" w:cs="Arial"/>
                <w:sz w:val="20"/>
                <w:szCs w:val="20"/>
              </w:rPr>
              <w:t xml:space="preserve">pracuje sám, občas potřebuje </w:t>
            </w:r>
            <w:proofErr w:type="gramStart"/>
            <w:r w:rsidRPr="00F73336">
              <w:rPr>
                <w:rFonts w:ascii="Arial" w:hAnsi="Arial" w:cs="Arial"/>
                <w:sz w:val="20"/>
                <w:szCs w:val="20"/>
              </w:rPr>
              <w:t>drobnou  dopomoc</w:t>
            </w:r>
            <w:proofErr w:type="gramEnd"/>
          </w:p>
        </w:tc>
        <w:tc>
          <w:tcPr>
            <w:tcW w:w="1634" w:type="dxa"/>
          </w:tcPr>
          <w:p w:rsidR="00F73336" w:rsidRPr="00F73336" w:rsidRDefault="00F73336" w:rsidP="00D1342B">
            <w:pPr>
              <w:rPr>
                <w:rFonts w:ascii="Arial" w:hAnsi="Arial" w:cs="Arial"/>
                <w:sz w:val="20"/>
                <w:szCs w:val="20"/>
              </w:rPr>
            </w:pPr>
            <w:r w:rsidRPr="00F73336">
              <w:rPr>
                <w:rFonts w:ascii="Arial" w:hAnsi="Arial" w:cs="Arial"/>
                <w:sz w:val="20"/>
                <w:szCs w:val="20"/>
              </w:rPr>
              <w:t>pracuje částečně sám, a částečně s dopomocí</w:t>
            </w:r>
          </w:p>
        </w:tc>
        <w:tc>
          <w:tcPr>
            <w:tcW w:w="1626" w:type="dxa"/>
          </w:tcPr>
          <w:p w:rsidR="00F73336" w:rsidRPr="00F73336" w:rsidRDefault="00F73336" w:rsidP="00D1342B">
            <w:pPr>
              <w:rPr>
                <w:rFonts w:ascii="Arial" w:hAnsi="Arial" w:cs="Arial"/>
                <w:sz w:val="20"/>
                <w:szCs w:val="20"/>
              </w:rPr>
            </w:pPr>
            <w:r w:rsidRPr="00F73336">
              <w:rPr>
                <w:rFonts w:ascii="Arial" w:hAnsi="Arial" w:cs="Arial"/>
                <w:sz w:val="20"/>
                <w:szCs w:val="20"/>
              </w:rPr>
              <w:t>nepracuje sám, ale pokud je veden, je schopen drobných výsledků</w:t>
            </w:r>
          </w:p>
        </w:tc>
        <w:tc>
          <w:tcPr>
            <w:tcW w:w="1843" w:type="dxa"/>
          </w:tcPr>
          <w:p w:rsidR="00F73336" w:rsidRPr="00F73336" w:rsidRDefault="00F73336" w:rsidP="00D1342B">
            <w:pPr>
              <w:rPr>
                <w:rFonts w:ascii="Arial" w:hAnsi="Arial" w:cs="Arial"/>
                <w:sz w:val="20"/>
                <w:szCs w:val="20"/>
              </w:rPr>
            </w:pPr>
            <w:r w:rsidRPr="00F73336">
              <w:rPr>
                <w:rFonts w:ascii="Arial" w:hAnsi="Arial" w:cs="Arial"/>
                <w:sz w:val="20"/>
                <w:szCs w:val="20"/>
              </w:rPr>
              <w:t>nedokáže pracovat sám, ani dle předem sdělených instrukcí</w:t>
            </w:r>
          </w:p>
        </w:tc>
      </w:tr>
      <w:tr w:rsidR="00F73336" w:rsidRPr="00F73336" w:rsidTr="00D1342B">
        <w:tc>
          <w:tcPr>
            <w:tcW w:w="1702" w:type="dxa"/>
          </w:tcPr>
          <w:p w:rsidR="00F73336" w:rsidRPr="00F73336" w:rsidRDefault="00F73336" w:rsidP="00D1342B">
            <w:pPr>
              <w:rPr>
                <w:rFonts w:ascii="Arial" w:hAnsi="Arial" w:cs="Arial"/>
                <w:b/>
                <w:sz w:val="20"/>
                <w:szCs w:val="20"/>
              </w:rPr>
            </w:pPr>
            <w:r w:rsidRPr="00F73336">
              <w:rPr>
                <w:rFonts w:ascii="Arial" w:hAnsi="Arial" w:cs="Arial"/>
                <w:b/>
                <w:sz w:val="20"/>
                <w:szCs w:val="20"/>
              </w:rPr>
              <w:t>Ústní a písemný projev</w:t>
            </w:r>
          </w:p>
        </w:tc>
        <w:tc>
          <w:tcPr>
            <w:tcW w:w="1701" w:type="dxa"/>
          </w:tcPr>
          <w:p w:rsidR="00F73336" w:rsidRPr="00F73336" w:rsidRDefault="00F73336" w:rsidP="00D1342B">
            <w:pPr>
              <w:rPr>
                <w:rFonts w:ascii="Arial" w:hAnsi="Arial" w:cs="Arial"/>
                <w:sz w:val="20"/>
                <w:szCs w:val="20"/>
              </w:rPr>
            </w:pPr>
            <w:r w:rsidRPr="00F73336">
              <w:rPr>
                <w:rFonts w:ascii="Arial" w:hAnsi="Arial" w:cs="Arial"/>
                <w:sz w:val="20"/>
                <w:szCs w:val="20"/>
              </w:rPr>
              <w:t xml:space="preserve">projevuje se správně a přesně, je schopen </w:t>
            </w:r>
            <w:r w:rsidRPr="00F73336">
              <w:rPr>
                <w:rFonts w:ascii="Arial" w:hAnsi="Arial" w:cs="Arial"/>
                <w:sz w:val="20"/>
                <w:szCs w:val="20"/>
              </w:rPr>
              <w:lastRenderedPageBreak/>
              <w:t>souvislého projevu</w:t>
            </w:r>
          </w:p>
        </w:tc>
        <w:tc>
          <w:tcPr>
            <w:tcW w:w="1559" w:type="dxa"/>
          </w:tcPr>
          <w:p w:rsidR="00F73336" w:rsidRPr="00F73336" w:rsidRDefault="00F73336" w:rsidP="00D1342B">
            <w:pPr>
              <w:rPr>
                <w:rFonts w:ascii="Arial" w:hAnsi="Arial" w:cs="Arial"/>
                <w:sz w:val="20"/>
                <w:szCs w:val="20"/>
              </w:rPr>
            </w:pPr>
            <w:r w:rsidRPr="00F73336">
              <w:rPr>
                <w:rFonts w:ascii="Arial" w:hAnsi="Arial" w:cs="Arial"/>
                <w:sz w:val="20"/>
                <w:szCs w:val="20"/>
              </w:rPr>
              <w:lastRenderedPageBreak/>
              <w:t xml:space="preserve">projevuje se s menšími nedostatky ve správnosti a přesnosti, </w:t>
            </w:r>
            <w:r w:rsidRPr="00F73336">
              <w:rPr>
                <w:rFonts w:ascii="Arial" w:hAnsi="Arial" w:cs="Arial"/>
                <w:sz w:val="20"/>
                <w:szCs w:val="20"/>
              </w:rPr>
              <w:lastRenderedPageBreak/>
              <w:t>souvisle hovoří dle připravené osnovy</w:t>
            </w:r>
          </w:p>
        </w:tc>
        <w:tc>
          <w:tcPr>
            <w:tcW w:w="1634" w:type="dxa"/>
          </w:tcPr>
          <w:p w:rsidR="00F73336" w:rsidRPr="00F73336" w:rsidRDefault="00F73336" w:rsidP="00D1342B">
            <w:pPr>
              <w:rPr>
                <w:rFonts w:ascii="Arial" w:hAnsi="Arial" w:cs="Arial"/>
                <w:sz w:val="20"/>
                <w:szCs w:val="20"/>
              </w:rPr>
            </w:pPr>
            <w:r w:rsidRPr="00F73336">
              <w:rPr>
                <w:rFonts w:ascii="Arial" w:hAnsi="Arial" w:cs="Arial"/>
                <w:sz w:val="20"/>
                <w:szCs w:val="20"/>
              </w:rPr>
              <w:lastRenderedPageBreak/>
              <w:t xml:space="preserve">projevuje se s nedostatky ve správnosti a přesnosti, v souvislém </w:t>
            </w:r>
            <w:r w:rsidRPr="00F73336">
              <w:rPr>
                <w:rFonts w:ascii="Arial" w:hAnsi="Arial" w:cs="Arial"/>
                <w:sz w:val="20"/>
                <w:szCs w:val="20"/>
              </w:rPr>
              <w:lastRenderedPageBreak/>
              <w:t>ústním i písemném projevu dělá chyby</w:t>
            </w:r>
          </w:p>
        </w:tc>
        <w:tc>
          <w:tcPr>
            <w:tcW w:w="1626" w:type="dxa"/>
          </w:tcPr>
          <w:p w:rsidR="00F73336" w:rsidRPr="00F73336" w:rsidRDefault="00F73336" w:rsidP="00D1342B">
            <w:pPr>
              <w:rPr>
                <w:rFonts w:ascii="Arial" w:hAnsi="Arial" w:cs="Arial"/>
                <w:sz w:val="20"/>
                <w:szCs w:val="20"/>
              </w:rPr>
            </w:pPr>
            <w:r w:rsidRPr="00F73336">
              <w:rPr>
                <w:rFonts w:ascii="Arial" w:hAnsi="Arial" w:cs="Arial"/>
                <w:sz w:val="20"/>
                <w:szCs w:val="20"/>
              </w:rPr>
              <w:lastRenderedPageBreak/>
              <w:t xml:space="preserve">v písemném a ústním projevu má vážnější nedostatky ve správnosti a </w:t>
            </w:r>
            <w:r w:rsidRPr="00F73336">
              <w:rPr>
                <w:rFonts w:ascii="Arial" w:hAnsi="Arial" w:cs="Arial"/>
                <w:sz w:val="20"/>
                <w:szCs w:val="20"/>
              </w:rPr>
              <w:lastRenderedPageBreak/>
              <w:t>přesnosti, ústně se projevuje velmi obtížně</w:t>
            </w:r>
          </w:p>
        </w:tc>
        <w:tc>
          <w:tcPr>
            <w:tcW w:w="1843" w:type="dxa"/>
          </w:tcPr>
          <w:p w:rsidR="00F73336" w:rsidRPr="00F73336" w:rsidRDefault="00F73336" w:rsidP="00D1342B">
            <w:pPr>
              <w:rPr>
                <w:rFonts w:ascii="Arial" w:hAnsi="Arial" w:cs="Arial"/>
                <w:sz w:val="20"/>
                <w:szCs w:val="20"/>
              </w:rPr>
            </w:pPr>
            <w:r w:rsidRPr="00F73336">
              <w:rPr>
                <w:rFonts w:ascii="Arial" w:hAnsi="Arial" w:cs="Arial"/>
                <w:sz w:val="20"/>
                <w:szCs w:val="20"/>
              </w:rPr>
              <w:lastRenderedPageBreak/>
              <w:t xml:space="preserve">v písemném i ústním projevu má závažné nedostatky, </w:t>
            </w:r>
            <w:r w:rsidRPr="00F73336">
              <w:rPr>
                <w:rFonts w:ascii="Arial" w:hAnsi="Arial" w:cs="Arial"/>
                <w:sz w:val="20"/>
                <w:szCs w:val="20"/>
              </w:rPr>
              <w:lastRenderedPageBreak/>
              <w:t>nedokáže plynně hovořit</w:t>
            </w:r>
          </w:p>
        </w:tc>
      </w:tr>
      <w:tr w:rsidR="00F73336" w:rsidRPr="00F73336" w:rsidTr="00D1342B">
        <w:tc>
          <w:tcPr>
            <w:tcW w:w="1702" w:type="dxa"/>
          </w:tcPr>
          <w:p w:rsidR="00F73336" w:rsidRPr="00F73336" w:rsidRDefault="00F73336" w:rsidP="00D1342B">
            <w:pPr>
              <w:rPr>
                <w:rFonts w:ascii="Arial" w:hAnsi="Arial" w:cs="Arial"/>
                <w:b/>
                <w:sz w:val="20"/>
                <w:szCs w:val="20"/>
              </w:rPr>
            </w:pPr>
            <w:r w:rsidRPr="00F73336">
              <w:rPr>
                <w:rFonts w:ascii="Arial" w:hAnsi="Arial" w:cs="Arial"/>
                <w:b/>
                <w:sz w:val="20"/>
                <w:szCs w:val="20"/>
              </w:rPr>
              <w:lastRenderedPageBreak/>
              <w:t>Samostudium</w:t>
            </w:r>
          </w:p>
        </w:tc>
        <w:tc>
          <w:tcPr>
            <w:tcW w:w="1701" w:type="dxa"/>
          </w:tcPr>
          <w:p w:rsidR="00F73336" w:rsidRPr="00F73336" w:rsidRDefault="00F73336" w:rsidP="00D1342B">
            <w:pPr>
              <w:rPr>
                <w:rFonts w:ascii="Arial" w:hAnsi="Arial" w:cs="Arial"/>
                <w:sz w:val="20"/>
                <w:szCs w:val="20"/>
              </w:rPr>
            </w:pPr>
            <w:r w:rsidRPr="00F73336">
              <w:rPr>
                <w:rFonts w:ascii="Arial" w:hAnsi="Arial" w:cs="Arial"/>
                <w:sz w:val="20"/>
                <w:szCs w:val="20"/>
              </w:rPr>
              <w:t>samostatně si vyhledává a zpracovává informace, které kriticky vyhodnocuje</w:t>
            </w:r>
          </w:p>
        </w:tc>
        <w:tc>
          <w:tcPr>
            <w:tcW w:w="1559" w:type="dxa"/>
          </w:tcPr>
          <w:p w:rsidR="00F73336" w:rsidRPr="00F73336" w:rsidRDefault="00F73336" w:rsidP="00D1342B">
            <w:pPr>
              <w:rPr>
                <w:rFonts w:ascii="Arial" w:hAnsi="Arial" w:cs="Arial"/>
                <w:sz w:val="20"/>
                <w:szCs w:val="20"/>
              </w:rPr>
            </w:pPr>
            <w:r w:rsidRPr="00F73336">
              <w:rPr>
                <w:rFonts w:ascii="Arial" w:hAnsi="Arial" w:cs="Arial"/>
                <w:sz w:val="20"/>
                <w:szCs w:val="20"/>
              </w:rPr>
              <w:t xml:space="preserve">na základě malé dopomoci učitele nebo spolužáků si </w:t>
            </w:r>
            <w:proofErr w:type="gramStart"/>
            <w:r w:rsidRPr="00F73336">
              <w:rPr>
                <w:rFonts w:ascii="Arial" w:hAnsi="Arial" w:cs="Arial"/>
                <w:sz w:val="20"/>
                <w:szCs w:val="20"/>
              </w:rPr>
              <w:t>vyhledává,  zpracovává</w:t>
            </w:r>
            <w:proofErr w:type="gramEnd"/>
            <w:r w:rsidRPr="00F73336">
              <w:rPr>
                <w:rFonts w:ascii="Arial" w:hAnsi="Arial" w:cs="Arial"/>
                <w:sz w:val="20"/>
                <w:szCs w:val="20"/>
              </w:rPr>
              <w:t xml:space="preserve"> a vyhodnocuje  informace</w:t>
            </w:r>
          </w:p>
        </w:tc>
        <w:tc>
          <w:tcPr>
            <w:tcW w:w="1634" w:type="dxa"/>
          </w:tcPr>
          <w:p w:rsidR="00F73336" w:rsidRPr="00F73336" w:rsidRDefault="00F73336" w:rsidP="00D1342B">
            <w:pPr>
              <w:rPr>
                <w:rFonts w:ascii="Arial" w:hAnsi="Arial" w:cs="Arial"/>
                <w:sz w:val="20"/>
                <w:szCs w:val="20"/>
              </w:rPr>
            </w:pPr>
            <w:r w:rsidRPr="00F73336">
              <w:rPr>
                <w:rFonts w:ascii="Arial" w:hAnsi="Arial" w:cs="Arial"/>
                <w:sz w:val="20"/>
                <w:szCs w:val="20"/>
              </w:rPr>
              <w:t>dle zadaných konkrétních pokynů je schopen si samostatně vyhledat a zpracovávat informace, s vyhodnocováním má závažné problémy</w:t>
            </w:r>
          </w:p>
        </w:tc>
        <w:tc>
          <w:tcPr>
            <w:tcW w:w="1626" w:type="dxa"/>
          </w:tcPr>
          <w:p w:rsidR="00F73336" w:rsidRPr="00F73336" w:rsidRDefault="00F73336" w:rsidP="00D1342B">
            <w:pPr>
              <w:rPr>
                <w:rFonts w:ascii="Arial" w:hAnsi="Arial" w:cs="Arial"/>
                <w:sz w:val="20"/>
                <w:szCs w:val="20"/>
              </w:rPr>
            </w:pPr>
            <w:r w:rsidRPr="00F73336">
              <w:rPr>
                <w:rFonts w:ascii="Arial" w:hAnsi="Arial" w:cs="Arial"/>
                <w:sz w:val="20"/>
                <w:szCs w:val="20"/>
              </w:rPr>
              <w:t xml:space="preserve">dle zadaných pokynů je schopen si vyhledat informace, </w:t>
            </w:r>
            <w:proofErr w:type="gramStart"/>
            <w:r w:rsidRPr="00F73336">
              <w:rPr>
                <w:rFonts w:ascii="Arial" w:hAnsi="Arial" w:cs="Arial"/>
                <w:sz w:val="20"/>
                <w:szCs w:val="20"/>
              </w:rPr>
              <w:t>ale  ve</w:t>
            </w:r>
            <w:proofErr w:type="gramEnd"/>
            <w:r w:rsidRPr="00F73336">
              <w:rPr>
                <w:rFonts w:ascii="Arial" w:hAnsi="Arial" w:cs="Arial"/>
                <w:sz w:val="20"/>
                <w:szCs w:val="20"/>
              </w:rPr>
              <w:t xml:space="preserve"> zpracování má závažné nedostatky, informace nedokáže vyhodnotit</w:t>
            </w:r>
          </w:p>
        </w:tc>
        <w:tc>
          <w:tcPr>
            <w:tcW w:w="1843" w:type="dxa"/>
          </w:tcPr>
          <w:p w:rsidR="00F73336" w:rsidRPr="00F73336" w:rsidRDefault="00F73336" w:rsidP="00D1342B">
            <w:pPr>
              <w:rPr>
                <w:rFonts w:ascii="Arial" w:hAnsi="Arial" w:cs="Arial"/>
                <w:sz w:val="20"/>
                <w:szCs w:val="20"/>
              </w:rPr>
            </w:pPr>
            <w:r w:rsidRPr="00F73336">
              <w:rPr>
                <w:rFonts w:ascii="Arial" w:hAnsi="Arial" w:cs="Arial"/>
                <w:sz w:val="20"/>
                <w:szCs w:val="20"/>
              </w:rPr>
              <w:t>není schopen samostudia</w:t>
            </w:r>
          </w:p>
        </w:tc>
      </w:tr>
    </w:tbl>
    <w:p w:rsidR="00A553E1" w:rsidRPr="00A553E1" w:rsidRDefault="00A553E1" w:rsidP="00A553E1">
      <w:pPr>
        <w:jc w:val="both"/>
        <w:rPr>
          <w:rFonts w:ascii="Arial" w:hAnsi="Arial" w:cs="Arial"/>
          <w:sz w:val="22"/>
          <w:szCs w:val="22"/>
        </w:rPr>
      </w:pPr>
    </w:p>
    <w:p w:rsidR="00A553E1" w:rsidRPr="00B46907" w:rsidRDefault="00A553E1" w:rsidP="00B46907">
      <w:pPr>
        <w:pStyle w:val="Nadpis2"/>
        <w:rPr>
          <w:rFonts w:ascii="Arial" w:hAnsi="Arial" w:cs="Arial"/>
          <w:b/>
          <w:bCs/>
          <w:color w:val="000000" w:themeColor="text1"/>
          <w:sz w:val="22"/>
          <w:szCs w:val="22"/>
        </w:rPr>
      </w:pPr>
      <w:bookmarkStart w:id="9" w:name="_Toc143664075"/>
      <w:r w:rsidRPr="00B46907">
        <w:rPr>
          <w:rFonts w:ascii="Arial" w:hAnsi="Arial" w:cs="Arial"/>
          <w:b/>
          <w:bCs/>
          <w:color w:val="000000" w:themeColor="text1"/>
          <w:sz w:val="22"/>
          <w:szCs w:val="22"/>
        </w:rPr>
        <w:t>3.2 Stupně hodnocení chování</w:t>
      </w:r>
      <w:bookmarkEnd w:id="9"/>
    </w:p>
    <w:p w:rsidR="00A553E1" w:rsidRPr="00A553E1" w:rsidRDefault="00A553E1" w:rsidP="00B46907">
      <w:pPr>
        <w:pStyle w:val="Odstavecaut"/>
        <w:numPr>
          <w:ilvl w:val="0"/>
          <w:numId w:val="17"/>
        </w:numPr>
        <w:rPr>
          <w:rFonts w:ascii="Arial" w:hAnsi="Arial" w:cs="Arial"/>
          <w:sz w:val="22"/>
          <w:szCs w:val="22"/>
        </w:rPr>
      </w:pPr>
      <w:r w:rsidRPr="00A553E1">
        <w:rPr>
          <w:rFonts w:ascii="Arial" w:hAnsi="Arial" w:cs="Arial"/>
          <w:sz w:val="22"/>
          <w:szCs w:val="22"/>
        </w:rPr>
        <w:t>Chování žáka ve škole a na akcích pořádaných školou se v případě použití klasifikace hodnotí na vysvědčení stupni:</w:t>
      </w:r>
    </w:p>
    <w:p w:rsidR="00711927" w:rsidRDefault="00711927" w:rsidP="00711927">
      <w:pPr>
        <w:pStyle w:val="Odstavecseseznamem"/>
        <w:numPr>
          <w:ilvl w:val="1"/>
          <w:numId w:val="17"/>
        </w:numPr>
        <w:jc w:val="both"/>
        <w:rPr>
          <w:rFonts w:ascii="Arial" w:hAnsi="Arial" w:cs="Arial"/>
          <w:sz w:val="22"/>
          <w:szCs w:val="22"/>
        </w:rPr>
      </w:pPr>
      <w:r w:rsidRPr="00711927">
        <w:rPr>
          <w:rFonts w:ascii="Arial" w:hAnsi="Arial" w:cs="Arial"/>
          <w:b/>
          <w:bCs/>
          <w:sz w:val="22"/>
          <w:szCs w:val="22"/>
        </w:rPr>
        <w:t xml:space="preserve">1 - velmi </w:t>
      </w:r>
      <w:proofErr w:type="spellStart"/>
      <w:r w:rsidRPr="00711927">
        <w:rPr>
          <w:rFonts w:ascii="Arial" w:hAnsi="Arial" w:cs="Arial"/>
          <w:b/>
          <w:bCs/>
          <w:sz w:val="22"/>
          <w:szCs w:val="22"/>
        </w:rPr>
        <w:t>dobre</w:t>
      </w:r>
      <w:proofErr w:type="spellEnd"/>
      <w:r w:rsidRPr="00711927">
        <w:rPr>
          <w:rFonts w:ascii="Arial" w:hAnsi="Arial" w:cs="Arial"/>
          <w:b/>
          <w:bCs/>
          <w:sz w:val="22"/>
          <w:szCs w:val="22"/>
        </w:rPr>
        <w:t xml:space="preserve">́ </w:t>
      </w:r>
      <w:r w:rsidRPr="00711927">
        <w:rPr>
          <w:rFonts w:ascii="Arial" w:hAnsi="Arial" w:cs="Arial"/>
          <w:sz w:val="22"/>
          <w:szCs w:val="22"/>
        </w:rPr>
        <w:t xml:space="preserve">- </w:t>
      </w:r>
      <w:proofErr w:type="spellStart"/>
      <w:r w:rsidRPr="00711927">
        <w:rPr>
          <w:rFonts w:ascii="Arial" w:hAnsi="Arial" w:cs="Arial"/>
          <w:sz w:val="22"/>
          <w:szCs w:val="22"/>
        </w:rPr>
        <w:t>žák</w:t>
      </w:r>
      <w:proofErr w:type="spellEnd"/>
      <w:r w:rsidRPr="00711927">
        <w:rPr>
          <w:rFonts w:ascii="Arial" w:hAnsi="Arial" w:cs="Arial"/>
          <w:sz w:val="22"/>
          <w:szCs w:val="22"/>
        </w:rPr>
        <w:t xml:space="preserve"> </w:t>
      </w:r>
      <w:proofErr w:type="spellStart"/>
      <w:r w:rsidRPr="00711927">
        <w:rPr>
          <w:rFonts w:ascii="Arial" w:hAnsi="Arial" w:cs="Arial"/>
          <w:sz w:val="22"/>
          <w:szCs w:val="22"/>
        </w:rPr>
        <w:t>chodi</w:t>
      </w:r>
      <w:proofErr w:type="spellEnd"/>
      <w:r w:rsidRPr="00711927">
        <w:rPr>
          <w:rFonts w:ascii="Arial" w:hAnsi="Arial" w:cs="Arial"/>
          <w:sz w:val="22"/>
          <w:szCs w:val="22"/>
        </w:rPr>
        <w:t xml:space="preserve">́ do </w:t>
      </w:r>
      <w:proofErr w:type="spellStart"/>
      <w:r w:rsidRPr="00711927">
        <w:rPr>
          <w:rFonts w:ascii="Arial" w:hAnsi="Arial" w:cs="Arial"/>
          <w:sz w:val="22"/>
          <w:szCs w:val="22"/>
        </w:rPr>
        <w:t>školy</w:t>
      </w:r>
      <w:proofErr w:type="spellEnd"/>
      <w:r w:rsidRPr="00711927">
        <w:rPr>
          <w:rFonts w:ascii="Arial" w:hAnsi="Arial" w:cs="Arial"/>
          <w:sz w:val="22"/>
          <w:szCs w:val="22"/>
        </w:rPr>
        <w:t xml:space="preserve">, plní si </w:t>
      </w:r>
      <w:proofErr w:type="spellStart"/>
      <w:r w:rsidRPr="00711927">
        <w:rPr>
          <w:rFonts w:ascii="Arial" w:hAnsi="Arial" w:cs="Arial"/>
          <w:sz w:val="22"/>
          <w:szCs w:val="22"/>
        </w:rPr>
        <w:t>sve</w:t>
      </w:r>
      <w:proofErr w:type="spellEnd"/>
      <w:r w:rsidRPr="00711927">
        <w:rPr>
          <w:rFonts w:ascii="Arial" w:hAnsi="Arial" w:cs="Arial"/>
          <w:sz w:val="22"/>
          <w:szCs w:val="22"/>
        </w:rPr>
        <w:t>́ povinnosti a dodržuje ustanovení Školního řádu</w:t>
      </w:r>
      <w:r>
        <w:rPr>
          <w:rFonts w:ascii="Arial" w:hAnsi="Arial" w:cs="Arial"/>
          <w:sz w:val="22"/>
          <w:szCs w:val="22"/>
        </w:rPr>
        <w:t xml:space="preserve"> </w:t>
      </w:r>
    </w:p>
    <w:p w:rsidR="00711927" w:rsidRPr="00711927" w:rsidRDefault="00711927" w:rsidP="00711927">
      <w:pPr>
        <w:pStyle w:val="Odstavecseseznamem"/>
        <w:numPr>
          <w:ilvl w:val="1"/>
          <w:numId w:val="17"/>
        </w:numPr>
        <w:jc w:val="both"/>
        <w:rPr>
          <w:rFonts w:ascii="Arial" w:hAnsi="Arial" w:cs="Arial"/>
          <w:sz w:val="22"/>
          <w:szCs w:val="22"/>
        </w:rPr>
      </w:pPr>
      <w:r w:rsidRPr="00711927">
        <w:rPr>
          <w:rFonts w:ascii="Arial" w:hAnsi="Arial" w:cs="Arial"/>
          <w:b/>
          <w:bCs/>
          <w:sz w:val="22"/>
          <w:szCs w:val="22"/>
        </w:rPr>
        <w:t xml:space="preserve">2 - uspokojivé </w:t>
      </w:r>
      <w:r w:rsidRPr="00711927">
        <w:rPr>
          <w:rFonts w:ascii="Arial" w:hAnsi="Arial" w:cs="Arial"/>
          <w:sz w:val="22"/>
          <w:szCs w:val="22"/>
        </w:rPr>
        <w:t xml:space="preserve">- žák opakovaně porušuje školní řád, jedná se např. o neplnění povinností, nevhodné chování, vyrušování apod. Uvedené porušování Školního řádu je zaznamenáno v třídní knize. </w:t>
      </w:r>
    </w:p>
    <w:p w:rsidR="00A553E1" w:rsidRPr="00CE39B0" w:rsidRDefault="00711927" w:rsidP="00A553E1">
      <w:pPr>
        <w:pStyle w:val="Odstavecseseznamem"/>
        <w:numPr>
          <w:ilvl w:val="1"/>
          <w:numId w:val="17"/>
        </w:numPr>
        <w:jc w:val="both"/>
        <w:rPr>
          <w:rFonts w:ascii="Arial" w:hAnsi="Arial" w:cs="Arial"/>
          <w:sz w:val="22"/>
          <w:szCs w:val="22"/>
        </w:rPr>
      </w:pPr>
      <w:r w:rsidRPr="00711927">
        <w:rPr>
          <w:rFonts w:ascii="Arial" w:hAnsi="Arial" w:cs="Arial"/>
          <w:b/>
          <w:bCs/>
          <w:sz w:val="22"/>
          <w:szCs w:val="22"/>
        </w:rPr>
        <w:t xml:space="preserve">3 - </w:t>
      </w:r>
      <w:proofErr w:type="spellStart"/>
      <w:r w:rsidRPr="00711927">
        <w:rPr>
          <w:rFonts w:ascii="Arial" w:hAnsi="Arial" w:cs="Arial"/>
          <w:b/>
          <w:bCs/>
          <w:sz w:val="22"/>
          <w:szCs w:val="22"/>
        </w:rPr>
        <w:t>neuspokojive</w:t>
      </w:r>
      <w:proofErr w:type="spellEnd"/>
      <w:r w:rsidRPr="00711927">
        <w:rPr>
          <w:rFonts w:ascii="Arial" w:hAnsi="Arial" w:cs="Arial"/>
          <w:b/>
          <w:bCs/>
          <w:sz w:val="22"/>
          <w:szCs w:val="22"/>
        </w:rPr>
        <w:t xml:space="preserve">́ </w:t>
      </w:r>
      <w:r w:rsidRPr="00711927">
        <w:rPr>
          <w:rFonts w:ascii="Arial" w:hAnsi="Arial" w:cs="Arial"/>
          <w:sz w:val="22"/>
          <w:szCs w:val="22"/>
        </w:rPr>
        <w:t xml:space="preserve">– </w:t>
      </w:r>
      <w:proofErr w:type="spellStart"/>
      <w:r w:rsidRPr="00711927">
        <w:rPr>
          <w:rFonts w:ascii="Arial" w:hAnsi="Arial" w:cs="Arial"/>
          <w:sz w:val="22"/>
          <w:szCs w:val="22"/>
        </w:rPr>
        <w:t>žák</w:t>
      </w:r>
      <w:proofErr w:type="spellEnd"/>
      <w:r w:rsidRPr="00711927">
        <w:rPr>
          <w:rFonts w:ascii="Arial" w:hAnsi="Arial" w:cs="Arial"/>
          <w:sz w:val="22"/>
          <w:szCs w:val="22"/>
        </w:rPr>
        <w:t xml:space="preserve"> se </w:t>
      </w:r>
      <w:proofErr w:type="spellStart"/>
      <w:r w:rsidRPr="00711927">
        <w:rPr>
          <w:rFonts w:ascii="Arial" w:hAnsi="Arial" w:cs="Arial"/>
          <w:sz w:val="22"/>
          <w:szCs w:val="22"/>
        </w:rPr>
        <w:t>dopusti</w:t>
      </w:r>
      <w:proofErr w:type="spellEnd"/>
      <w:r w:rsidRPr="00711927">
        <w:rPr>
          <w:rFonts w:ascii="Arial" w:hAnsi="Arial" w:cs="Arial"/>
          <w:sz w:val="22"/>
          <w:szCs w:val="22"/>
        </w:rPr>
        <w:t xml:space="preserve">́ </w:t>
      </w:r>
      <w:proofErr w:type="spellStart"/>
      <w:r w:rsidRPr="00711927">
        <w:rPr>
          <w:rFonts w:ascii="Arial" w:hAnsi="Arial" w:cs="Arial"/>
          <w:sz w:val="22"/>
          <w:szCs w:val="22"/>
        </w:rPr>
        <w:t>závažného</w:t>
      </w:r>
      <w:proofErr w:type="spellEnd"/>
      <w:r w:rsidRPr="00711927">
        <w:rPr>
          <w:rFonts w:ascii="Arial" w:hAnsi="Arial" w:cs="Arial"/>
          <w:sz w:val="22"/>
          <w:szCs w:val="22"/>
        </w:rPr>
        <w:t xml:space="preserve"> </w:t>
      </w:r>
      <w:proofErr w:type="spellStart"/>
      <w:r w:rsidRPr="00711927">
        <w:rPr>
          <w:rFonts w:ascii="Arial" w:hAnsi="Arial" w:cs="Arial"/>
          <w:sz w:val="22"/>
          <w:szCs w:val="22"/>
        </w:rPr>
        <w:t>přestupku</w:t>
      </w:r>
      <w:proofErr w:type="spellEnd"/>
      <w:r w:rsidRPr="00711927">
        <w:rPr>
          <w:rFonts w:ascii="Arial" w:hAnsi="Arial" w:cs="Arial"/>
          <w:sz w:val="22"/>
          <w:szCs w:val="22"/>
        </w:rPr>
        <w:t xml:space="preserve"> proti </w:t>
      </w:r>
      <w:proofErr w:type="spellStart"/>
      <w:r w:rsidRPr="00711927">
        <w:rPr>
          <w:rFonts w:ascii="Arial" w:hAnsi="Arial" w:cs="Arial"/>
          <w:sz w:val="22"/>
          <w:szCs w:val="22"/>
        </w:rPr>
        <w:t>Školnímu</w:t>
      </w:r>
      <w:proofErr w:type="spellEnd"/>
      <w:r w:rsidRPr="00711927">
        <w:rPr>
          <w:rFonts w:ascii="Arial" w:hAnsi="Arial" w:cs="Arial"/>
          <w:sz w:val="22"/>
          <w:szCs w:val="22"/>
        </w:rPr>
        <w:t xml:space="preserve"> </w:t>
      </w:r>
      <w:proofErr w:type="spellStart"/>
      <w:r w:rsidRPr="00711927">
        <w:rPr>
          <w:rFonts w:ascii="Arial" w:hAnsi="Arial" w:cs="Arial"/>
          <w:sz w:val="22"/>
          <w:szCs w:val="22"/>
        </w:rPr>
        <w:t>řádu</w:t>
      </w:r>
      <w:proofErr w:type="spellEnd"/>
      <w:r w:rsidRPr="00711927">
        <w:rPr>
          <w:rFonts w:ascii="Arial" w:hAnsi="Arial" w:cs="Arial"/>
          <w:sz w:val="22"/>
          <w:szCs w:val="22"/>
        </w:rPr>
        <w:t xml:space="preserve"> </w:t>
      </w:r>
      <w:r w:rsidR="0014147F">
        <w:rPr>
          <w:rFonts w:ascii="Arial" w:hAnsi="Arial" w:cs="Arial"/>
          <w:sz w:val="22"/>
          <w:szCs w:val="22"/>
        </w:rPr>
        <w:br/>
      </w:r>
      <w:r w:rsidRPr="00711927">
        <w:rPr>
          <w:rFonts w:ascii="Arial" w:hAnsi="Arial" w:cs="Arial"/>
          <w:sz w:val="22"/>
          <w:szCs w:val="22"/>
        </w:rPr>
        <w:t xml:space="preserve">a </w:t>
      </w:r>
      <w:proofErr w:type="spellStart"/>
      <w:r w:rsidRPr="00711927">
        <w:rPr>
          <w:rFonts w:ascii="Arial" w:hAnsi="Arial" w:cs="Arial"/>
          <w:sz w:val="22"/>
          <w:szCs w:val="22"/>
        </w:rPr>
        <w:t>svým</w:t>
      </w:r>
      <w:proofErr w:type="spellEnd"/>
      <w:r w:rsidRPr="00711927">
        <w:rPr>
          <w:rFonts w:ascii="Arial" w:hAnsi="Arial" w:cs="Arial"/>
          <w:sz w:val="22"/>
          <w:szCs w:val="22"/>
        </w:rPr>
        <w:t xml:space="preserve"> </w:t>
      </w:r>
      <w:proofErr w:type="spellStart"/>
      <w:r w:rsidRPr="00711927">
        <w:rPr>
          <w:rFonts w:ascii="Arial" w:hAnsi="Arial" w:cs="Arial"/>
          <w:sz w:val="22"/>
          <w:szCs w:val="22"/>
        </w:rPr>
        <w:t>chováním</w:t>
      </w:r>
      <w:proofErr w:type="spellEnd"/>
      <w:r w:rsidRPr="00711927">
        <w:rPr>
          <w:rFonts w:ascii="Arial" w:hAnsi="Arial" w:cs="Arial"/>
          <w:sz w:val="22"/>
          <w:szCs w:val="22"/>
        </w:rPr>
        <w:t xml:space="preserve"> a </w:t>
      </w:r>
      <w:proofErr w:type="spellStart"/>
      <w:r w:rsidRPr="00711927">
        <w:rPr>
          <w:rFonts w:ascii="Arial" w:hAnsi="Arial" w:cs="Arial"/>
          <w:sz w:val="22"/>
          <w:szCs w:val="22"/>
        </w:rPr>
        <w:t>jednáním</w:t>
      </w:r>
      <w:proofErr w:type="spellEnd"/>
      <w:r w:rsidRPr="00711927">
        <w:rPr>
          <w:rFonts w:ascii="Arial" w:hAnsi="Arial" w:cs="Arial"/>
          <w:sz w:val="22"/>
          <w:szCs w:val="22"/>
        </w:rPr>
        <w:t xml:space="preserve"> </w:t>
      </w:r>
      <w:proofErr w:type="spellStart"/>
      <w:r w:rsidRPr="00711927">
        <w:rPr>
          <w:rFonts w:ascii="Arial" w:hAnsi="Arial" w:cs="Arial"/>
          <w:sz w:val="22"/>
          <w:szCs w:val="22"/>
        </w:rPr>
        <w:t>negativne</w:t>
      </w:r>
      <w:proofErr w:type="spellEnd"/>
      <w:r w:rsidRPr="00711927">
        <w:rPr>
          <w:rFonts w:ascii="Arial" w:hAnsi="Arial" w:cs="Arial"/>
          <w:sz w:val="22"/>
          <w:szCs w:val="22"/>
        </w:rPr>
        <w:t>̌ ovlivňuje klima ve třídě nebo škole.</w:t>
      </w:r>
      <w:r w:rsidRPr="00711927">
        <w:rPr>
          <w:rFonts w:ascii="Arial" w:hAnsi="Arial" w:cs="Arial"/>
          <w:sz w:val="22"/>
          <w:szCs w:val="22"/>
        </w:rPr>
        <w:br/>
        <w:t xml:space="preserve">Známky z chování se projednávají na pedagogické radě, jsou výrazem hodnocení chování a plnění povinností. </w:t>
      </w:r>
    </w:p>
    <w:p w:rsidR="00A553E1" w:rsidRPr="00B46907" w:rsidRDefault="00A553E1" w:rsidP="00B46907">
      <w:pPr>
        <w:pStyle w:val="Odstavecseseznamem"/>
        <w:numPr>
          <w:ilvl w:val="0"/>
          <w:numId w:val="19"/>
        </w:numPr>
        <w:jc w:val="both"/>
        <w:rPr>
          <w:rFonts w:ascii="Arial" w:hAnsi="Arial" w:cs="Arial"/>
          <w:sz w:val="22"/>
          <w:szCs w:val="22"/>
        </w:rPr>
      </w:pPr>
      <w:r w:rsidRPr="00B46907">
        <w:rPr>
          <w:rFonts w:ascii="Arial" w:hAnsi="Arial" w:cs="Arial"/>
          <w:sz w:val="22"/>
          <w:szCs w:val="22"/>
        </w:rPr>
        <w:t xml:space="preserve">Zvláště hrubé opakované slovní a úmyslné fyzické útoky žáka vůči zaměstnancům školy se vždy považují za zvláště závažné zaviněné porušení. Dopustí-li se žák tohoto jednání, oznámí ředitel školy skutečnost orgánu sociálně-právní ochrany dětí </w:t>
      </w:r>
      <w:r w:rsidR="0014147F">
        <w:rPr>
          <w:rFonts w:ascii="Arial" w:hAnsi="Arial" w:cs="Arial"/>
          <w:sz w:val="22"/>
          <w:szCs w:val="22"/>
        </w:rPr>
        <w:br/>
      </w:r>
      <w:r w:rsidRPr="00B46907">
        <w:rPr>
          <w:rFonts w:ascii="Arial" w:hAnsi="Arial" w:cs="Arial"/>
          <w:sz w:val="22"/>
          <w:szCs w:val="22"/>
        </w:rPr>
        <w:t>do následujícího pracovního dne poté, co se o tom dozvěděl.</w:t>
      </w:r>
    </w:p>
    <w:p w:rsidR="00A553E1" w:rsidRPr="00A553E1" w:rsidRDefault="00A553E1" w:rsidP="00A553E1">
      <w:pPr>
        <w:jc w:val="both"/>
        <w:rPr>
          <w:rFonts w:ascii="Arial" w:hAnsi="Arial" w:cs="Arial"/>
          <w:b/>
          <w:sz w:val="22"/>
          <w:szCs w:val="22"/>
        </w:rPr>
      </w:pPr>
    </w:p>
    <w:p w:rsidR="00A553E1" w:rsidRPr="00B46907" w:rsidRDefault="00A553E1" w:rsidP="00B46907">
      <w:pPr>
        <w:pStyle w:val="Nadpis2"/>
        <w:rPr>
          <w:rFonts w:ascii="Arial" w:hAnsi="Arial" w:cs="Arial"/>
          <w:b/>
          <w:bCs/>
          <w:color w:val="000000" w:themeColor="text1"/>
          <w:sz w:val="22"/>
          <w:szCs w:val="22"/>
        </w:rPr>
      </w:pPr>
      <w:bookmarkStart w:id="10" w:name="_Toc143664076"/>
      <w:r w:rsidRPr="00B46907">
        <w:rPr>
          <w:rFonts w:ascii="Arial" w:hAnsi="Arial" w:cs="Arial"/>
          <w:b/>
          <w:bCs/>
          <w:color w:val="000000" w:themeColor="text1"/>
          <w:sz w:val="22"/>
          <w:szCs w:val="22"/>
        </w:rPr>
        <w:t>3.3. Výchovná opatření</w:t>
      </w:r>
      <w:bookmarkEnd w:id="10"/>
    </w:p>
    <w:p w:rsidR="00AD2414" w:rsidRPr="00AD2414" w:rsidRDefault="00A553E1" w:rsidP="00AD2414">
      <w:pPr>
        <w:pStyle w:val="Odstavecseseznamem"/>
        <w:numPr>
          <w:ilvl w:val="0"/>
          <w:numId w:val="19"/>
        </w:numPr>
        <w:spacing w:before="240" w:after="240"/>
        <w:jc w:val="both"/>
        <w:rPr>
          <w:rFonts w:ascii="Arial" w:hAnsi="Arial" w:cs="Arial"/>
          <w:sz w:val="22"/>
          <w:szCs w:val="22"/>
        </w:rPr>
      </w:pPr>
      <w:r w:rsidRPr="00AD2414">
        <w:rPr>
          <w:rFonts w:ascii="Arial" w:hAnsi="Arial" w:cs="Arial"/>
          <w:sz w:val="22"/>
          <w:szCs w:val="22"/>
        </w:rPr>
        <w:t>Výchovnými opatřeními jsou pochvaly nebo jiná ocenění a kázeňská opatření.</w:t>
      </w:r>
    </w:p>
    <w:p w:rsidR="00AD2414" w:rsidRPr="00AD2414" w:rsidRDefault="00A553E1" w:rsidP="00AD2414">
      <w:pPr>
        <w:pStyle w:val="Odstavecseseznamem"/>
        <w:numPr>
          <w:ilvl w:val="0"/>
          <w:numId w:val="19"/>
        </w:numPr>
        <w:spacing w:before="240" w:after="240"/>
        <w:jc w:val="both"/>
        <w:rPr>
          <w:rFonts w:ascii="Arial" w:hAnsi="Arial" w:cs="Arial"/>
          <w:sz w:val="22"/>
          <w:szCs w:val="22"/>
        </w:rPr>
      </w:pPr>
      <w:r w:rsidRPr="00AD2414">
        <w:rPr>
          <w:rFonts w:ascii="Arial" w:hAnsi="Arial" w:cs="Arial"/>
          <w:b/>
          <w:bCs/>
          <w:sz w:val="22"/>
          <w:szCs w:val="22"/>
        </w:rPr>
        <w:t>Ředitelka</w:t>
      </w:r>
      <w:r w:rsidRPr="00AD2414">
        <w:rPr>
          <w:rFonts w:ascii="Arial" w:hAnsi="Arial" w:cs="Arial"/>
          <w:sz w:val="22"/>
          <w:szCs w:val="22"/>
        </w:rPr>
        <w:t xml:space="preserve">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 nebo reprezentaci školy</w:t>
      </w:r>
      <w:r w:rsidR="00AD2414">
        <w:rPr>
          <w:rFonts w:ascii="Arial" w:hAnsi="Arial" w:cs="Arial"/>
          <w:sz w:val="22"/>
          <w:szCs w:val="22"/>
        </w:rPr>
        <w:t>.</w:t>
      </w:r>
    </w:p>
    <w:p w:rsidR="00AD2414" w:rsidRPr="00AD2414" w:rsidRDefault="00A553E1" w:rsidP="00AD2414">
      <w:pPr>
        <w:pStyle w:val="Odstavecseseznamem"/>
        <w:numPr>
          <w:ilvl w:val="0"/>
          <w:numId w:val="19"/>
        </w:numPr>
        <w:spacing w:before="240" w:after="240"/>
        <w:jc w:val="both"/>
        <w:rPr>
          <w:rFonts w:ascii="Arial" w:hAnsi="Arial" w:cs="Arial"/>
          <w:sz w:val="22"/>
          <w:szCs w:val="22"/>
        </w:rPr>
      </w:pPr>
      <w:r w:rsidRPr="00AD2414">
        <w:rPr>
          <w:rFonts w:ascii="Arial" w:hAnsi="Arial" w:cs="Arial"/>
          <w:b/>
          <w:bCs/>
          <w:sz w:val="22"/>
          <w:szCs w:val="22"/>
        </w:rPr>
        <w:t>Třídní učitel</w:t>
      </w:r>
      <w:r w:rsidRPr="00AD2414">
        <w:rPr>
          <w:rFonts w:ascii="Arial" w:hAnsi="Arial" w:cs="Arial"/>
          <w:sz w:val="22"/>
          <w:szCs w:val="22"/>
        </w:rPr>
        <w:t xml:space="preserve"> může na základě vlastního rozhodnutí nebo na základě podnětu ostatních vyučujících žákovi po projednání s ředitelkou školy udělit pochvalu nebo jiné ocenění za výrazný projev školní iniciativy, za déletrvající úspěšnou práci nebo za reprezentaci školy</w:t>
      </w:r>
    </w:p>
    <w:p w:rsidR="00AD2414" w:rsidRDefault="00A553E1" w:rsidP="00DC5E83">
      <w:pPr>
        <w:pStyle w:val="Odstavecseseznamem"/>
        <w:numPr>
          <w:ilvl w:val="0"/>
          <w:numId w:val="19"/>
        </w:numPr>
        <w:spacing w:before="240" w:after="240"/>
        <w:jc w:val="both"/>
        <w:rPr>
          <w:rFonts w:ascii="Arial" w:hAnsi="Arial" w:cs="Arial"/>
          <w:sz w:val="22"/>
          <w:szCs w:val="22"/>
        </w:rPr>
      </w:pPr>
      <w:r w:rsidRPr="00AD2414">
        <w:rPr>
          <w:rFonts w:ascii="Arial" w:hAnsi="Arial" w:cs="Arial"/>
          <w:sz w:val="22"/>
          <w:szCs w:val="22"/>
        </w:rPr>
        <w:t>Při porušení povinnosti stanovených školním řádem lze podle závažnosti tohoto porušení žákovi uložit:</w:t>
      </w:r>
    </w:p>
    <w:p w:rsidR="00AD2414" w:rsidRDefault="00A553E1" w:rsidP="00AD2414">
      <w:pPr>
        <w:pStyle w:val="Odstavecseseznamem"/>
        <w:numPr>
          <w:ilvl w:val="1"/>
          <w:numId w:val="19"/>
        </w:numPr>
        <w:spacing w:before="240" w:after="240"/>
        <w:jc w:val="both"/>
        <w:rPr>
          <w:rFonts w:ascii="Arial" w:hAnsi="Arial" w:cs="Arial"/>
          <w:sz w:val="22"/>
          <w:szCs w:val="22"/>
        </w:rPr>
      </w:pPr>
      <w:r w:rsidRPr="00AD2414">
        <w:rPr>
          <w:rFonts w:ascii="Arial" w:hAnsi="Arial" w:cs="Arial"/>
          <w:sz w:val="22"/>
          <w:szCs w:val="22"/>
        </w:rPr>
        <w:t xml:space="preserve">napomenutí třídního učitele </w:t>
      </w:r>
    </w:p>
    <w:p w:rsidR="00AD2414" w:rsidRDefault="00A553E1" w:rsidP="00AD2414">
      <w:pPr>
        <w:pStyle w:val="Odstavecseseznamem"/>
        <w:numPr>
          <w:ilvl w:val="1"/>
          <w:numId w:val="19"/>
        </w:numPr>
        <w:spacing w:before="240" w:after="240"/>
        <w:jc w:val="both"/>
        <w:rPr>
          <w:rFonts w:ascii="Arial" w:hAnsi="Arial" w:cs="Arial"/>
          <w:sz w:val="22"/>
          <w:szCs w:val="22"/>
        </w:rPr>
      </w:pPr>
      <w:r w:rsidRPr="00AD2414">
        <w:rPr>
          <w:rFonts w:ascii="Arial" w:hAnsi="Arial" w:cs="Arial"/>
          <w:sz w:val="22"/>
          <w:szCs w:val="22"/>
        </w:rPr>
        <w:t xml:space="preserve">důtka třídního učitele </w:t>
      </w:r>
    </w:p>
    <w:p w:rsidR="00AD2414" w:rsidRPr="0014147F" w:rsidRDefault="00A553E1" w:rsidP="0014147F">
      <w:pPr>
        <w:pStyle w:val="Odstavecseseznamem"/>
        <w:numPr>
          <w:ilvl w:val="1"/>
          <w:numId w:val="19"/>
        </w:numPr>
        <w:spacing w:before="240" w:after="240"/>
        <w:jc w:val="both"/>
        <w:rPr>
          <w:rFonts w:ascii="Arial" w:hAnsi="Arial" w:cs="Arial"/>
          <w:sz w:val="22"/>
          <w:szCs w:val="22"/>
        </w:rPr>
      </w:pPr>
      <w:r w:rsidRPr="00AD2414">
        <w:rPr>
          <w:rFonts w:ascii="Arial" w:hAnsi="Arial" w:cs="Arial"/>
          <w:sz w:val="22"/>
          <w:szCs w:val="22"/>
        </w:rPr>
        <w:t>důtka ředitele školy</w:t>
      </w:r>
    </w:p>
    <w:p w:rsidR="00AD2414" w:rsidRPr="00AD2414" w:rsidRDefault="00A553E1" w:rsidP="00AD2414">
      <w:pPr>
        <w:pStyle w:val="Odstavecseseznamem"/>
        <w:numPr>
          <w:ilvl w:val="0"/>
          <w:numId w:val="20"/>
        </w:numPr>
        <w:jc w:val="both"/>
        <w:rPr>
          <w:rFonts w:ascii="Arial" w:hAnsi="Arial" w:cs="Arial"/>
          <w:sz w:val="22"/>
          <w:szCs w:val="22"/>
        </w:rPr>
      </w:pPr>
      <w:r w:rsidRPr="00AD2414">
        <w:rPr>
          <w:rFonts w:ascii="Arial" w:hAnsi="Arial" w:cs="Arial"/>
          <w:sz w:val="22"/>
          <w:szCs w:val="22"/>
        </w:rPr>
        <w:t>Za méně závažná porušení školního řádu může být žákovi uděleno napomenutí, důtka třídního učitele nebo důtka ředitele školy.</w:t>
      </w:r>
    </w:p>
    <w:p w:rsidR="00AD2414" w:rsidRPr="00AD2414" w:rsidRDefault="00A553E1" w:rsidP="00AD2414">
      <w:pPr>
        <w:pStyle w:val="Odstavecseseznamem"/>
        <w:numPr>
          <w:ilvl w:val="0"/>
          <w:numId w:val="20"/>
        </w:numPr>
        <w:jc w:val="both"/>
        <w:rPr>
          <w:rFonts w:ascii="Arial" w:hAnsi="Arial" w:cs="Arial"/>
          <w:sz w:val="22"/>
          <w:szCs w:val="22"/>
        </w:rPr>
      </w:pPr>
      <w:r w:rsidRPr="00AD2414">
        <w:rPr>
          <w:rFonts w:ascii="Arial" w:hAnsi="Arial" w:cs="Arial"/>
          <w:sz w:val="22"/>
          <w:szCs w:val="22"/>
        </w:rPr>
        <w:t xml:space="preserve">Za méně závažná porušení školního řádu se považuje – nepřezouvání se, nenošení pomůcek, pozdní příchody do výuky, rušení výuky např. používáním mobilního </w:t>
      </w:r>
      <w:r w:rsidRPr="00AD2414">
        <w:rPr>
          <w:rFonts w:ascii="Arial" w:hAnsi="Arial" w:cs="Arial"/>
          <w:sz w:val="22"/>
          <w:szCs w:val="22"/>
        </w:rPr>
        <w:lastRenderedPageBreak/>
        <w:t>telefonu, nedbalé chování k zařízení školy, znečišťování školy a okolí, opakované méně závažné porušení školního řádu.</w:t>
      </w:r>
    </w:p>
    <w:p w:rsidR="00AD2414" w:rsidRPr="0014147F" w:rsidRDefault="00A553E1" w:rsidP="0014147F">
      <w:pPr>
        <w:pStyle w:val="Odstavecseseznamem"/>
        <w:numPr>
          <w:ilvl w:val="0"/>
          <w:numId w:val="20"/>
        </w:numPr>
        <w:jc w:val="both"/>
        <w:rPr>
          <w:rFonts w:ascii="Arial" w:hAnsi="Arial" w:cs="Arial"/>
          <w:sz w:val="22"/>
          <w:szCs w:val="22"/>
        </w:rPr>
      </w:pPr>
      <w:r w:rsidRPr="00AD2414">
        <w:rPr>
          <w:rFonts w:ascii="Arial" w:hAnsi="Arial" w:cs="Arial"/>
          <w:sz w:val="22"/>
          <w:szCs w:val="22"/>
        </w:rPr>
        <w:t>Třídní učitel neprodleně oznámí ředitelce školy uložení důtky třídního učitele.</w:t>
      </w:r>
    </w:p>
    <w:p w:rsidR="00AD2414" w:rsidRPr="0014147F" w:rsidRDefault="00A553E1" w:rsidP="0014147F">
      <w:pPr>
        <w:pStyle w:val="Odstavecseseznamem"/>
        <w:numPr>
          <w:ilvl w:val="0"/>
          <w:numId w:val="20"/>
        </w:numPr>
        <w:jc w:val="both"/>
        <w:rPr>
          <w:rFonts w:ascii="Arial" w:hAnsi="Arial" w:cs="Arial"/>
          <w:sz w:val="22"/>
          <w:szCs w:val="22"/>
        </w:rPr>
      </w:pPr>
      <w:r w:rsidRPr="00AD2414">
        <w:rPr>
          <w:rFonts w:ascii="Arial" w:hAnsi="Arial" w:cs="Arial"/>
          <w:sz w:val="22"/>
          <w:szCs w:val="22"/>
        </w:rPr>
        <w:t>Ředitel školy nebo třídní učitel neprodleně oznámí udělení pochvaly a jiného ocenění nebo uložení napomenutí nebo důtky a jeho důvody prokazatelným způsobem žákovi a zákonnému zástupci nezletilého žáka.</w:t>
      </w:r>
    </w:p>
    <w:p w:rsidR="00AD2414" w:rsidRDefault="00A553E1" w:rsidP="00A553E1">
      <w:pPr>
        <w:pStyle w:val="Odstavecseseznamem"/>
        <w:numPr>
          <w:ilvl w:val="0"/>
          <w:numId w:val="20"/>
        </w:numPr>
        <w:jc w:val="both"/>
        <w:rPr>
          <w:rFonts w:ascii="Arial" w:hAnsi="Arial" w:cs="Arial"/>
          <w:sz w:val="22"/>
          <w:szCs w:val="22"/>
        </w:rPr>
      </w:pPr>
      <w:r w:rsidRPr="00AD2414">
        <w:rPr>
          <w:rFonts w:ascii="Arial" w:hAnsi="Arial" w:cs="Arial"/>
          <w:sz w:val="22"/>
          <w:szCs w:val="22"/>
        </w:rPr>
        <w:t>Udělení pochvaly a jiného ocenění a uložení napomenutí nebo důtky se zaznamenává do dokumentace školy.</w:t>
      </w:r>
    </w:p>
    <w:p w:rsidR="00AD2414" w:rsidRPr="00AD2414" w:rsidRDefault="00AD2414" w:rsidP="00AD2414">
      <w:pPr>
        <w:pStyle w:val="Odstavecseseznamem"/>
        <w:rPr>
          <w:rFonts w:ascii="Arial" w:hAnsi="Arial" w:cs="Arial"/>
          <w:b/>
          <w:sz w:val="22"/>
          <w:szCs w:val="22"/>
        </w:rPr>
      </w:pPr>
    </w:p>
    <w:p w:rsidR="00AD2414" w:rsidRPr="00AD2414" w:rsidRDefault="00A553E1" w:rsidP="00A553E1">
      <w:pPr>
        <w:pStyle w:val="Odstavecseseznamem"/>
        <w:numPr>
          <w:ilvl w:val="0"/>
          <w:numId w:val="20"/>
        </w:numPr>
        <w:jc w:val="both"/>
        <w:rPr>
          <w:rFonts w:ascii="Arial" w:hAnsi="Arial" w:cs="Arial"/>
          <w:sz w:val="22"/>
          <w:szCs w:val="22"/>
        </w:rPr>
      </w:pPr>
      <w:r w:rsidRPr="00AD2414">
        <w:rPr>
          <w:rFonts w:ascii="Arial" w:hAnsi="Arial" w:cs="Arial"/>
          <w:b/>
          <w:sz w:val="22"/>
          <w:szCs w:val="22"/>
        </w:rPr>
        <w:t xml:space="preserve">Pravidla pro ukládání kázeňských opatření: </w:t>
      </w:r>
    </w:p>
    <w:p w:rsidR="00AD2414" w:rsidRPr="00AD2414" w:rsidRDefault="00AD2414" w:rsidP="00AD2414">
      <w:pPr>
        <w:rPr>
          <w:rFonts w:ascii="Arial" w:hAnsi="Arial" w:cs="Arial"/>
          <w:sz w:val="22"/>
          <w:szCs w:val="22"/>
          <w:u w:val="single"/>
        </w:rPr>
      </w:pPr>
    </w:p>
    <w:p w:rsidR="00A553E1" w:rsidRPr="00AD2414" w:rsidRDefault="00A553E1" w:rsidP="00AD2414">
      <w:pPr>
        <w:pStyle w:val="Odstavecseseznamem"/>
        <w:numPr>
          <w:ilvl w:val="1"/>
          <w:numId w:val="20"/>
        </w:numPr>
        <w:jc w:val="both"/>
        <w:rPr>
          <w:rFonts w:ascii="Arial" w:hAnsi="Arial" w:cs="Arial"/>
          <w:sz w:val="22"/>
          <w:szCs w:val="22"/>
        </w:rPr>
      </w:pPr>
      <w:r w:rsidRPr="00AD2414">
        <w:rPr>
          <w:rFonts w:ascii="Arial" w:hAnsi="Arial" w:cs="Arial"/>
          <w:sz w:val="22"/>
          <w:szCs w:val="22"/>
          <w:u w:val="single"/>
        </w:rPr>
        <w:t xml:space="preserve">Napomenutí třídního učitele </w:t>
      </w:r>
    </w:p>
    <w:p w:rsidR="00A553E1" w:rsidRPr="00AD2414" w:rsidRDefault="00A553E1" w:rsidP="00AD2414">
      <w:pPr>
        <w:pStyle w:val="Odstavecseseznamem"/>
        <w:numPr>
          <w:ilvl w:val="2"/>
          <w:numId w:val="20"/>
        </w:numPr>
        <w:jc w:val="both"/>
        <w:rPr>
          <w:rFonts w:ascii="Arial" w:hAnsi="Arial" w:cs="Arial"/>
          <w:sz w:val="22"/>
          <w:szCs w:val="22"/>
        </w:rPr>
      </w:pPr>
      <w:r w:rsidRPr="00AD2414">
        <w:rPr>
          <w:rFonts w:ascii="Arial" w:hAnsi="Arial" w:cs="Arial"/>
          <w:sz w:val="22"/>
          <w:szCs w:val="22"/>
        </w:rPr>
        <w:t xml:space="preserve">soustavné vyrušování ve vyučování </w:t>
      </w:r>
    </w:p>
    <w:p w:rsidR="00A553E1" w:rsidRPr="00AD2414" w:rsidRDefault="00A553E1" w:rsidP="00AD2414">
      <w:pPr>
        <w:pStyle w:val="Odstavecseseznamem"/>
        <w:numPr>
          <w:ilvl w:val="2"/>
          <w:numId w:val="20"/>
        </w:numPr>
        <w:jc w:val="both"/>
        <w:rPr>
          <w:rFonts w:ascii="Arial" w:hAnsi="Arial" w:cs="Arial"/>
          <w:sz w:val="22"/>
          <w:szCs w:val="22"/>
        </w:rPr>
      </w:pPr>
      <w:r w:rsidRPr="00AD2414">
        <w:rPr>
          <w:rFonts w:ascii="Arial" w:hAnsi="Arial" w:cs="Arial"/>
          <w:sz w:val="22"/>
          <w:szCs w:val="22"/>
        </w:rPr>
        <w:t xml:space="preserve">vulgární vyjadřování, nevhodné poznámky vůči pedagogům </w:t>
      </w:r>
      <w:r w:rsidR="0014147F">
        <w:rPr>
          <w:rFonts w:ascii="Arial" w:hAnsi="Arial" w:cs="Arial"/>
          <w:sz w:val="22"/>
          <w:szCs w:val="22"/>
        </w:rPr>
        <w:br/>
      </w:r>
      <w:r w:rsidRPr="00AD2414">
        <w:rPr>
          <w:rFonts w:ascii="Arial" w:hAnsi="Arial" w:cs="Arial"/>
          <w:sz w:val="22"/>
          <w:szCs w:val="22"/>
        </w:rPr>
        <w:t xml:space="preserve">a spolužákům </w:t>
      </w:r>
    </w:p>
    <w:p w:rsidR="00A553E1" w:rsidRPr="00AD2414" w:rsidRDefault="00A553E1" w:rsidP="00AD2414">
      <w:pPr>
        <w:pStyle w:val="Odstavecseseznamem"/>
        <w:numPr>
          <w:ilvl w:val="2"/>
          <w:numId w:val="20"/>
        </w:numPr>
        <w:jc w:val="both"/>
        <w:rPr>
          <w:rFonts w:ascii="Arial" w:hAnsi="Arial" w:cs="Arial"/>
          <w:sz w:val="22"/>
          <w:szCs w:val="22"/>
        </w:rPr>
      </w:pPr>
      <w:r w:rsidRPr="00AD2414">
        <w:rPr>
          <w:rFonts w:ascii="Arial" w:hAnsi="Arial" w:cs="Arial"/>
          <w:sz w:val="22"/>
          <w:szCs w:val="22"/>
        </w:rPr>
        <w:t xml:space="preserve">nepřezouvání se </w:t>
      </w:r>
    </w:p>
    <w:p w:rsidR="00A553E1" w:rsidRPr="00AD2414" w:rsidRDefault="00A553E1" w:rsidP="00AD2414">
      <w:pPr>
        <w:pStyle w:val="Odstavecseseznamem"/>
        <w:numPr>
          <w:ilvl w:val="2"/>
          <w:numId w:val="20"/>
        </w:numPr>
        <w:jc w:val="both"/>
        <w:rPr>
          <w:rFonts w:ascii="Arial" w:hAnsi="Arial" w:cs="Arial"/>
          <w:sz w:val="22"/>
          <w:szCs w:val="22"/>
        </w:rPr>
      </w:pPr>
      <w:r w:rsidRPr="00AD2414">
        <w:rPr>
          <w:rFonts w:ascii="Arial" w:hAnsi="Arial" w:cs="Arial"/>
          <w:sz w:val="22"/>
          <w:szCs w:val="22"/>
        </w:rPr>
        <w:t>neomluvená absence (1 h</w:t>
      </w:r>
      <w:r w:rsidR="005A781F">
        <w:rPr>
          <w:rFonts w:ascii="Arial" w:hAnsi="Arial" w:cs="Arial"/>
          <w:sz w:val="22"/>
          <w:szCs w:val="22"/>
        </w:rPr>
        <w:t>odina</w:t>
      </w:r>
      <w:r w:rsidRPr="00AD2414">
        <w:rPr>
          <w:rFonts w:ascii="Arial" w:hAnsi="Arial" w:cs="Arial"/>
          <w:sz w:val="22"/>
          <w:szCs w:val="22"/>
        </w:rPr>
        <w:t>)</w:t>
      </w:r>
    </w:p>
    <w:p w:rsidR="00A553E1" w:rsidRPr="00AD2414" w:rsidRDefault="00A553E1" w:rsidP="00AD2414">
      <w:pPr>
        <w:pStyle w:val="Odstavecseseznamem"/>
        <w:numPr>
          <w:ilvl w:val="2"/>
          <w:numId w:val="20"/>
        </w:numPr>
        <w:jc w:val="both"/>
        <w:rPr>
          <w:rFonts w:ascii="Arial" w:hAnsi="Arial" w:cs="Arial"/>
          <w:sz w:val="22"/>
          <w:szCs w:val="22"/>
        </w:rPr>
      </w:pPr>
      <w:r w:rsidRPr="00AD2414">
        <w:rPr>
          <w:rFonts w:ascii="Arial" w:hAnsi="Arial" w:cs="Arial"/>
          <w:sz w:val="22"/>
          <w:szCs w:val="22"/>
        </w:rPr>
        <w:t xml:space="preserve">nepřipravenost na vyučování, zapomínání pomůcek </w:t>
      </w:r>
    </w:p>
    <w:p w:rsidR="00A553E1" w:rsidRPr="00AD2414" w:rsidRDefault="00A553E1" w:rsidP="00AD2414">
      <w:pPr>
        <w:pStyle w:val="Odstavecseseznamem"/>
        <w:numPr>
          <w:ilvl w:val="2"/>
          <w:numId w:val="20"/>
        </w:numPr>
        <w:jc w:val="both"/>
        <w:rPr>
          <w:rFonts w:ascii="Arial" w:hAnsi="Arial" w:cs="Arial"/>
          <w:sz w:val="22"/>
          <w:szCs w:val="22"/>
        </w:rPr>
      </w:pPr>
      <w:r w:rsidRPr="00AD2414">
        <w:rPr>
          <w:rFonts w:ascii="Arial" w:hAnsi="Arial" w:cs="Arial"/>
          <w:sz w:val="22"/>
          <w:szCs w:val="22"/>
        </w:rPr>
        <w:t>mobil MP3, MP4, tablet ve vyučování,</w:t>
      </w:r>
    </w:p>
    <w:p w:rsidR="00A553E1" w:rsidRPr="00AD2414" w:rsidRDefault="00A553E1" w:rsidP="00AD2414">
      <w:pPr>
        <w:pStyle w:val="Odstavecseseznamem"/>
        <w:numPr>
          <w:ilvl w:val="2"/>
          <w:numId w:val="20"/>
        </w:numPr>
        <w:jc w:val="both"/>
        <w:rPr>
          <w:rFonts w:ascii="Arial" w:hAnsi="Arial" w:cs="Arial"/>
          <w:sz w:val="22"/>
          <w:szCs w:val="22"/>
        </w:rPr>
      </w:pPr>
      <w:r w:rsidRPr="00AD2414">
        <w:rPr>
          <w:rFonts w:ascii="Arial" w:hAnsi="Arial" w:cs="Arial"/>
          <w:sz w:val="22"/>
          <w:szCs w:val="22"/>
        </w:rPr>
        <w:t xml:space="preserve">porušování školního řádu o přestávkách </w:t>
      </w:r>
    </w:p>
    <w:p w:rsidR="00A553E1" w:rsidRPr="00AD2414" w:rsidRDefault="00A553E1" w:rsidP="00AD2414">
      <w:pPr>
        <w:pStyle w:val="Odstavecseseznamem"/>
        <w:numPr>
          <w:ilvl w:val="2"/>
          <w:numId w:val="20"/>
        </w:numPr>
        <w:jc w:val="both"/>
        <w:rPr>
          <w:rFonts w:ascii="Arial" w:hAnsi="Arial" w:cs="Arial"/>
          <w:sz w:val="22"/>
          <w:szCs w:val="22"/>
        </w:rPr>
      </w:pPr>
      <w:r w:rsidRPr="00AD2414">
        <w:rPr>
          <w:rFonts w:ascii="Arial" w:hAnsi="Arial" w:cs="Arial"/>
          <w:sz w:val="22"/>
          <w:szCs w:val="22"/>
        </w:rPr>
        <w:t>zesměšňování druhých, úmyslné vyvolávání konfliktů, jednorázová mírná psychická forma násilí</w:t>
      </w:r>
    </w:p>
    <w:p w:rsidR="00A553E1" w:rsidRPr="00AD2414" w:rsidRDefault="00A553E1" w:rsidP="00AD2414">
      <w:pPr>
        <w:pStyle w:val="Odstavecseseznamem"/>
        <w:numPr>
          <w:ilvl w:val="2"/>
          <w:numId w:val="20"/>
        </w:numPr>
        <w:jc w:val="both"/>
        <w:rPr>
          <w:rFonts w:ascii="Arial" w:hAnsi="Arial" w:cs="Arial"/>
          <w:sz w:val="22"/>
          <w:szCs w:val="22"/>
        </w:rPr>
      </w:pPr>
      <w:r w:rsidRPr="00AD2414">
        <w:rPr>
          <w:rFonts w:ascii="Arial" w:hAnsi="Arial" w:cs="Arial"/>
          <w:sz w:val="22"/>
          <w:szCs w:val="22"/>
        </w:rPr>
        <w:t xml:space="preserve">nerespektování osobního vlastnictví </w:t>
      </w:r>
    </w:p>
    <w:p w:rsidR="00A553E1" w:rsidRPr="00AD2414" w:rsidRDefault="00A553E1" w:rsidP="00AD2414">
      <w:pPr>
        <w:pStyle w:val="Odstavecseseznamem"/>
        <w:numPr>
          <w:ilvl w:val="2"/>
          <w:numId w:val="20"/>
        </w:numPr>
        <w:jc w:val="both"/>
        <w:rPr>
          <w:rFonts w:ascii="Arial" w:hAnsi="Arial" w:cs="Arial"/>
          <w:sz w:val="22"/>
          <w:szCs w:val="22"/>
        </w:rPr>
      </w:pPr>
      <w:r w:rsidRPr="00AD2414">
        <w:rPr>
          <w:rFonts w:ascii="Arial" w:hAnsi="Arial" w:cs="Arial"/>
          <w:sz w:val="22"/>
          <w:szCs w:val="22"/>
        </w:rPr>
        <w:t>drzost, drobná lež, nerespektování pokynů pedagoga</w:t>
      </w:r>
    </w:p>
    <w:p w:rsidR="00A553E1" w:rsidRPr="00A553E1" w:rsidRDefault="00A553E1" w:rsidP="00A553E1">
      <w:pPr>
        <w:jc w:val="both"/>
        <w:rPr>
          <w:rFonts w:ascii="Arial" w:hAnsi="Arial" w:cs="Arial"/>
          <w:sz w:val="22"/>
          <w:szCs w:val="22"/>
        </w:rPr>
      </w:pPr>
    </w:p>
    <w:p w:rsidR="00A553E1" w:rsidRPr="00A553E1" w:rsidRDefault="00A553E1" w:rsidP="00A553E1">
      <w:pPr>
        <w:jc w:val="both"/>
        <w:rPr>
          <w:rFonts w:ascii="Arial" w:hAnsi="Arial" w:cs="Arial"/>
          <w:sz w:val="22"/>
          <w:szCs w:val="22"/>
        </w:rPr>
      </w:pPr>
    </w:p>
    <w:p w:rsidR="00A553E1" w:rsidRPr="00AD2414" w:rsidRDefault="00A553E1" w:rsidP="00AD2414">
      <w:pPr>
        <w:pStyle w:val="Odstavecseseznamem"/>
        <w:numPr>
          <w:ilvl w:val="0"/>
          <w:numId w:val="24"/>
        </w:numPr>
        <w:jc w:val="both"/>
        <w:rPr>
          <w:rFonts w:ascii="Arial" w:hAnsi="Arial" w:cs="Arial"/>
          <w:sz w:val="22"/>
          <w:szCs w:val="22"/>
          <w:u w:val="single"/>
        </w:rPr>
      </w:pPr>
      <w:r w:rsidRPr="00AD2414">
        <w:rPr>
          <w:rFonts w:ascii="Arial" w:hAnsi="Arial" w:cs="Arial"/>
          <w:sz w:val="22"/>
          <w:szCs w:val="22"/>
          <w:u w:val="single"/>
        </w:rPr>
        <w:t xml:space="preserve">Důtka třídního učitele </w:t>
      </w:r>
    </w:p>
    <w:p w:rsidR="00A553E1" w:rsidRPr="00AD2414" w:rsidRDefault="00A553E1" w:rsidP="00AD2414">
      <w:pPr>
        <w:pStyle w:val="Odstavecseseznamem"/>
        <w:numPr>
          <w:ilvl w:val="2"/>
          <w:numId w:val="25"/>
        </w:numPr>
        <w:jc w:val="both"/>
        <w:rPr>
          <w:rFonts w:ascii="Arial" w:hAnsi="Arial" w:cs="Arial"/>
          <w:sz w:val="22"/>
          <w:szCs w:val="22"/>
        </w:rPr>
      </w:pPr>
      <w:r w:rsidRPr="00AD2414">
        <w:rPr>
          <w:rFonts w:ascii="Arial" w:hAnsi="Arial" w:cs="Arial"/>
          <w:sz w:val="22"/>
          <w:szCs w:val="22"/>
        </w:rPr>
        <w:t xml:space="preserve">časté opakování předchozích přestupků </w:t>
      </w:r>
    </w:p>
    <w:p w:rsidR="00A553E1" w:rsidRPr="00AD2414" w:rsidRDefault="00A553E1" w:rsidP="00AD2414">
      <w:pPr>
        <w:pStyle w:val="Odstavecseseznamem"/>
        <w:numPr>
          <w:ilvl w:val="2"/>
          <w:numId w:val="25"/>
        </w:numPr>
        <w:jc w:val="both"/>
        <w:rPr>
          <w:rFonts w:ascii="Arial" w:hAnsi="Arial" w:cs="Arial"/>
          <w:sz w:val="22"/>
          <w:szCs w:val="22"/>
        </w:rPr>
      </w:pPr>
      <w:r w:rsidRPr="00AD2414">
        <w:rPr>
          <w:rFonts w:ascii="Arial" w:hAnsi="Arial" w:cs="Arial"/>
          <w:sz w:val="22"/>
          <w:szCs w:val="22"/>
        </w:rPr>
        <w:t xml:space="preserve">opakované hrubé, vulgární vyjadřování ke spolužákům </w:t>
      </w:r>
    </w:p>
    <w:p w:rsidR="00A553E1" w:rsidRPr="00AD2414" w:rsidRDefault="00A553E1" w:rsidP="00AD2414">
      <w:pPr>
        <w:pStyle w:val="Odstavecseseznamem"/>
        <w:numPr>
          <w:ilvl w:val="2"/>
          <w:numId w:val="25"/>
        </w:numPr>
        <w:jc w:val="both"/>
        <w:rPr>
          <w:rFonts w:ascii="Arial" w:hAnsi="Arial" w:cs="Arial"/>
          <w:sz w:val="22"/>
          <w:szCs w:val="22"/>
        </w:rPr>
      </w:pPr>
      <w:r w:rsidRPr="00AD2414">
        <w:rPr>
          <w:rFonts w:ascii="Arial" w:hAnsi="Arial" w:cs="Arial"/>
          <w:sz w:val="22"/>
          <w:szCs w:val="22"/>
        </w:rPr>
        <w:t xml:space="preserve">vulgární a drzé chování vůči učitelům a všem zaměstnancům školy </w:t>
      </w:r>
      <w:r w:rsidR="0014147F">
        <w:rPr>
          <w:rFonts w:ascii="Arial" w:hAnsi="Arial" w:cs="Arial"/>
          <w:sz w:val="22"/>
          <w:szCs w:val="22"/>
        </w:rPr>
        <w:br/>
      </w:r>
      <w:r w:rsidRPr="00AD2414">
        <w:rPr>
          <w:rFonts w:ascii="Arial" w:hAnsi="Arial" w:cs="Arial"/>
          <w:sz w:val="22"/>
          <w:szCs w:val="22"/>
        </w:rPr>
        <w:t xml:space="preserve">a jejich zesměšňování </w:t>
      </w:r>
    </w:p>
    <w:p w:rsidR="00A553E1" w:rsidRPr="00AD2414" w:rsidRDefault="00A553E1" w:rsidP="00AD2414">
      <w:pPr>
        <w:pStyle w:val="Odstavecseseznamem"/>
        <w:numPr>
          <w:ilvl w:val="2"/>
          <w:numId w:val="25"/>
        </w:numPr>
        <w:jc w:val="both"/>
        <w:rPr>
          <w:rFonts w:ascii="Arial" w:hAnsi="Arial" w:cs="Arial"/>
          <w:sz w:val="22"/>
          <w:szCs w:val="22"/>
        </w:rPr>
      </w:pPr>
      <w:r w:rsidRPr="00AD2414">
        <w:rPr>
          <w:rFonts w:ascii="Arial" w:hAnsi="Arial" w:cs="Arial"/>
          <w:sz w:val="22"/>
          <w:szCs w:val="22"/>
        </w:rPr>
        <w:t xml:space="preserve">ničení školního majetku, ničení majetku spolužáků </w:t>
      </w:r>
    </w:p>
    <w:p w:rsidR="00A553E1" w:rsidRPr="00AD2414" w:rsidRDefault="00A553E1" w:rsidP="00AD2414">
      <w:pPr>
        <w:pStyle w:val="Odstavecseseznamem"/>
        <w:numPr>
          <w:ilvl w:val="2"/>
          <w:numId w:val="25"/>
        </w:numPr>
        <w:jc w:val="both"/>
        <w:rPr>
          <w:rFonts w:ascii="Arial" w:hAnsi="Arial" w:cs="Arial"/>
          <w:sz w:val="22"/>
          <w:szCs w:val="22"/>
        </w:rPr>
      </w:pPr>
      <w:r w:rsidRPr="00AD2414">
        <w:rPr>
          <w:rFonts w:ascii="Arial" w:hAnsi="Arial" w:cs="Arial"/>
          <w:sz w:val="22"/>
          <w:szCs w:val="22"/>
        </w:rPr>
        <w:t xml:space="preserve">opakované neplnění školních povinností </w:t>
      </w:r>
    </w:p>
    <w:p w:rsidR="00A553E1" w:rsidRPr="00AD2414" w:rsidRDefault="00A553E1" w:rsidP="00AD2414">
      <w:pPr>
        <w:pStyle w:val="Odstavecseseznamem"/>
        <w:numPr>
          <w:ilvl w:val="2"/>
          <w:numId w:val="25"/>
        </w:numPr>
        <w:jc w:val="both"/>
        <w:rPr>
          <w:rFonts w:ascii="Arial" w:hAnsi="Arial" w:cs="Arial"/>
          <w:sz w:val="22"/>
          <w:szCs w:val="22"/>
        </w:rPr>
      </w:pPr>
      <w:r w:rsidRPr="00AD2414">
        <w:rPr>
          <w:rFonts w:ascii="Arial" w:hAnsi="Arial" w:cs="Arial"/>
          <w:sz w:val="22"/>
          <w:szCs w:val="22"/>
        </w:rPr>
        <w:t xml:space="preserve">podvody </w:t>
      </w:r>
    </w:p>
    <w:p w:rsidR="00A553E1" w:rsidRPr="00AD2414" w:rsidRDefault="00A553E1" w:rsidP="00AD2414">
      <w:pPr>
        <w:pStyle w:val="Odstavecseseznamem"/>
        <w:numPr>
          <w:ilvl w:val="2"/>
          <w:numId w:val="25"/>
        </w:numPr>
        <w:jc w:val="both"/>
        <w:rPr>
          <w:rFonts w:ascii="Arial" w:hAnsi="Arial" w:cs="Arial"/>
          <w:sz w:val="22"/>
          <w:szCs w:val="22"/>
        </w:rPr>
      </w:pPr>
      <w:r w:rsidRPr="00AD2414">
        <w:rPr>
          <w:rFonts w:ascii="Arial" w:hAnsi="Arial" w:cs="Arial"/>
          <w:sz w:val="22"/>
          <w:szCs w:val="22"/>
        </w:rPr>
        <w:t xml:space="preserve">neomluvená absence (2 - 3hodiny) </w:t>
      </w:r>
    </w:p>
    <w:p w:rsidR="00A553E1" w:rsidRPr="00AD2414" w:rsidRDefault="00A553E1" w:rsidP="00AD2414">
      <w:pPr>
        <w:pStyle w:val="Odstavecseseznamem"/>
        <w:numPr>
          <w:ilvl w:val="2"/>
          <w:numId w:val="25"/>
        </w:numPr>
        <w:jc w:val="both"/>
        <w:rPr>
          <w:rFonts w:ascii="Arial" w:hAnsi="Arial" w:cs="Arial"/>
          <w:sz w:val="22"/>
          <w:szCs w:val="22"/>
        </w:rPr>
      </w:pPr>
      <w:r w:rsidRPr="00AD2414">
        <w:rPr>
          <w:rFonts w:ascii="Arial" w:hAnsi="Arial" w:cs="Arial"/>
          <w:sz w:val="22"/>
          <w:szCs w:val="22"/>
        </w:rPr>
        <w:t xml:space="preserve">opakované pozdní příchody do vyučování </w:t>
      </w:r>
    </w:p>
    <w:p w:rsidR="00A553E1" w:rsidRPr="00AD2414" w:rsidRDefault="00A553E1" w:rsidP="00AD2414">
      <w:pPr>
        <w:pStyle w:val="Odstavecseseznamem"/>
        <w:numPr>
          <w:ilvl w:val="2"/>
          <w:numId w:val="25"/>
        </w:numPr>
        <w:jc w:val="both"/>
        <w:rPr>
          <w:rFonts w:ascii="Arial" w:hAnsi="Arial" w:cs="Arial"/>
          <w:sz w:val="22"/>
          <w:szCs w:val="22"/>
        </w:rPr>
      </w:pPr>
      <w:r w:rsidRPr="00AD2414">
        <w:rPr>
          <w:rFonts w:ascii="Arial" w:hAnsi="Arial" w:cs="Arial"/>
          <w:sz w:val="22"/>
          <w:szCs w:val="22"/>
        </w:rPr>
        <w:t xml:space="preserve">úmyslné obtěžování spolužáků, násilná forma psychického násilí </w:t>
      </w:r>
      <w:r w:rsidR="0014147F">
        <w:rPr>
          <w:rFonts w:ascii="Arial" w:hAnsi="Arial" w:cs="Arial"/>
          <w:sz w:val="22"/>
          <w:szCs w:val="22"/>
        </w:rPr>
        <w:br/>
      </w:r>
      <w:r w:rsidRPr="00AD2414">
        <w:rPr>
          <w:rFonts w:ascii="Arial" w:hAnsi="Arial" w:cs="Arial"/>
          <w:sz w:val="22"/>
          <w:szCs w:val="22"/>
        </w:rPr>
        <w:t>a útlaku, jednorázový fyzický útok</w:t>
      </w:r>
    </w:p>
    <w:p w:rsidR="00AD2414" w:rsidRDefault="00A553E1" w:rsidP="00AD2414">
      <w:pPr>
        <w:pStyle w:val="Odstavecseseznamem"/>
        <w:numPr>
          <w:ilvl w:val="2"/>
          <w:numId w:val="25"/>
        </w:numPr>
        <w:jc w:val="both"/>
        <w:rPr>
          <w:rFonts w:ascii="Arial" w:hAnsi="Arial" w:cs="Arial"/>
          <w:sz w:val="22"/>
          <w:szCs w:val="22"/>
        </w:rPr>
      </w:pPr>
      <w:r w:rsidRPr="00AD2414">
        <w:rPr>
          <w:rFonts w:ascii="Arial" w:hAnsi="Arial" w:cs="Arial"/>
          <w:sz w:val="22"/>
          <w:szCs w:val="22"/>
        </w:rPr>
        <w:t xml:space="preserve">pořizování fotografických, audio či video záznamů v prostorách školy bez povolení školy a jejich    umísťování a šíření na sociálních sítích </w:t>
      </w:r>
    </w:p>
    <w:p w:rsidR="00A553E1" w:rsidRPr="00AD2414" w:rsidRDefault="00A553E1" w:rsidP="00AD2414">
      <w:pPr>
        <w:pStyle w:val="Odstavecseseznamem"/>
        <w:numPr>
          <w:ilvl w:val="2"/>
          <w:numId w:val="25"/>
        </w:numPr>
        <w:jc w:val="both"/>
        <w:rPr>
          <w:rFonts w:ascii="Arial" w:hAnsi="Arial" w:cs="Arial"/>
          <w:sz w:val="22"/>
          <w:szCs w:val="22"/>
        </w:rPr>
      </w:pPr>
      <w:r w:rsidRPr="00AD2414">
        <w:rPr>
          <w:rFonts w:ascii="Arial" w:hAnsi="Arial" w:cs="Arial"/>
          <w:sz w:val="22"/>
          <w:szCs w:val="22"/>
        </w:rPr>
        <w:t xml:space="preserve">šíření fotografií a videozáznamů s úmyslem zesměšnit spolužáka nebo pedagoga </w:t>
      </w:r>
    </w:p>
    <w:p w:rsidR="00A553E1" w:rsidRPr="00AD2414" w:rsidRDefault="00A553E1" w:rsidP="00AD2414">
      <w:pPr>
        <w:pStyle w:val="Odstavecseseznamem"/>
        <w:numPr>
          <w:ilvl w:val="2"/>
          <w:numId w:val="25"/>
        </w:numPr>
        <w:jc w:val="both"/>
        <w:rPr>
          <w:rFonts w:ascii="Arial" w:hAnsi="Arial" w:cs="Arial"/>
          <w:sz w:val="22"/>
          <w:szCs w:val="22"/>
        </w:rPr>
      </w:pPr>
      <w:r w:rsidRPr="00AD2414">
        <w:rPr>
          <w:rFonts w:ascii="Arial" w:hAnsi="Arial" w:cs="Arial"/>
          <w:sz w:val="22"/>
          <w:szCs w:val="22"/>
        </w:rPr>
        <w:t xml:space="preserve">opakované užití mobilu, MP3, MP4, tabletu ve vyučování </w:t>
      </w:r>
    </w:p>
    <w:p w:rsidR="00A553E1" w:rsidRPr="00A553E1" w:rsidRDefault="00A553E1" w:rsidP="00A553E1">
      <w:pPr>
        <w:jc w:val="both"/>
        <w:rPr>
          <w:rFonts w:ascii="Arial" w:hAnsi="Arial" w:cs="Arial"/>
          <w:sz w:val="22"/>
          <w:szCs w:val="22"/>
        </w:rPr>
      </w:pPr>
    </w:p>
    <w:p w:rsidR="00A553E1" w:rsidRPr="00AD2414" w:rsidRDefault="00A553E1" w:rsidP="00AD2414">
      <w:pPr>
        <w:pStyle w:val="Odstavecseseznamem"/>
        <w:numPr>
          <w:ilvl w:val="1"/>
          <w:numId w:val="25"/>
        </w:numPr>
        <w:jc w:val="both"/>
        <w:rPr>
          <w:rFonts w:ascii="Arial" w:hAnsi="Arial" w:cs="Arial"/>
          <w:sz w:val="22"/>
          <w:szCs w:val="22"/>
          <w:u w:val="single"/>
        </w:rPr>
      </w:pPr>
      <w:r w:rsidRPr="00AD2414">
        <w:rPr>
          <w:rFonts w:ascii="Arial" w:hAnsi="Arial" w:cs="Arial"/>
          <w:sz w:val="22"/>
          <w:szCs w:val="22"/>
          <w:u w:val="single"/>
        </w:rPr>
        <w:t xml:space="preserve">Důtka ředitele školy </w:t>
      </w:r>
    </w:p>
    <w:p w:rsidR="00A553E1" w:rsidRPr="00AD2414" w:rsidRDefault="00A553E1" w:rsidP="00AD2414">
      <w:pPr>
        <w:pStyle w:val="Odstavecseseznamem"/>
        <w:numPr>
          <w:ilvl w:val="2"/>
          <w:numId w:val="23"/>
        </w:numPr>
        <w:jc w:val="both"/>
        <w:rPr>
          <w:rFonts w:ascii="Arial" w:hAnsi="Arial" w:cs="Arial"/>
          <w:sz w:val="22"/>
          <w:szCs w:val="22"/>
        </w:rPr>
      </w:pPr>
      <w:r w:rsidRPr="00AD2414">
        <w:rPr>
          <w:rFonts w:ascii="Arial" w:hAnsi="Arial" w:cs="Arial"/>
          <w:sz w:val="22"/>
          <w:szCs w:val="22"/>
        </w:rPr>
        <w:t xml:space="preserve">opakování přestupků, za které již byla udělena důtka třídního učitele </w:t>
      </w:r>
    </w:p>
    <w:p w:rsidR="00A553E1" w:rsidRPr="00AD2414" w:rsidRDefault="00A553E1" w:rsidP="00AD2414">
      <w:pPr>
        <w:pStyle w:val="Odstavecseseznamem"/>
        <w:numPr>
          <w:ilvl w:val="2"/>
          <w:numId w:val="23"/>
        </w:numPr>
        <w:jc w:val="both"/>
        <w:rPr>
          <w:rFonts w:ascii="Arial" w:hAnsi="Arial" w:cs="Arial"/>
          <w:sz w:val="22"/>
          <w:szCs w:val="22"/>
        </w:rPr>
      </w:pPr>
      <w:r w:rsidRPr="00AD2414">
        <w:rPr>
          <w:rFonts w:ascii="Arial" w:hAnsi="Arial" w:cs="Arial"/>
          <w:sz w:val="22"/>
          <w:szCs w:val="22"/>
        </w:rPr>
        <w:t>časté a úmyslné neplnění školních povinností</w:t>
      </w:r>
    </w:p>
    <w:p w:rsidR="00A553E1" w:rsidRPr="00AD2414" w:rsidRDefault="00A553E1" w:rsidP="00AD2414">
      <w:pPr>
        <w:pStyle w:val="Odstavecseseznamem"/>
        <w:numPr>
          <w:ilvl w:val="2"/>
          <w:numId w:val="23"/>
        </w:numPr>
        <w:jc w:val="both"/>
        <w:rPr>
          <w:rFonts w:ascii="Arial" w:hAnsi="Arial" w:cs="Arial"/>
          <w:sz w:val="22"/>
          <w:szCs w:val="22"/>
        </w:rPr>
      </w:pPr>
      <w:r w:rsidRPr="00AD2414">
        <w:rPr>
          <w:rFonts w:ascii="Arial" w:hAnsi="Arial" w:cs="Arial"/>
          <w:sz w:val="22"/>
          <w:szCs w:val="22"/>
        </w:rPr>
        <w:t>neomluvená absence (4</w:t>
      </w:r>
      <w:r w:rsidR="005A781F">
        <w:rPr>
          <w:rFonts w:ascii="Arial" w:hAnsi="Arial" w:cs="Arial"/>
          <w:sz w:val="22"/>
          <w:szCs w:val="22"/>
        </w:rPr>
        <w:t xml:space="preserve"> </w:t>
      </w:r>
      <w:r w:rsidRPr="00AD2414">
        <w:rPr>
          <w:rFonts w:ascii="Arial" w:hAnsi="Arial" w:cs="Arial"/>
          <w:sz w:val="22"/>
          <w:szCs w:val="22"/>
        </w:rPr>
        <w:t>-</w:t>
      </w:r>
      <w:r w:rsidR="005A781F">
        <w:rPr>
          <w:rFonts w:ascii="Arial" w:hAnsi="Arial" w:cs="Arial"/>
          <w:sz w:val="22"/>
          <w:szCs w:val="22"/>
        </w:rPr>
        <w:t xml:space="preserve"> </w:t>
      </w:r>
      <w:r w:rsidRPr="00AD2414">
        <w:rPr>
          <w:rFonts w:ascii="Arial" w:hAnsi="Arial" w:cs="Arial"/>
          <w:sz w:val="22"/>
          <w:szCs w:val="22"/>
        </w:rPr>
        <w:t xml:space="preserve">5 hodin) </w:t>
      </w:r>
    </w:p>
    <w:p w:rsidR="00A553E1" w:rsidRPr="00AD2414" w:rsidRDefault="00A553E1" w:rsidP="00AD2414">
      <w:pPr>
        <w:pStyle w:val="Odstavecseseznamem"/>
        <w:numPr>
          <w:ilvl w:val="2"/>
          <w:numId w:val="23"/>
        </w:numPr>
        <w:jc w:val="both"/>
        <w:rPr>
          <w:rFonts w:ascii="Arial" w:hAnsi="Arial" w:cs="Arial"/>
          <w:sz w:val="22"/>
          <w:szCs w:val="22"/>
        </w:rPr>
      </w:pPr>
      <w:r w:rsidRPr="00AD2414">
        <w:rPr>
          <w:rFonts w:ascii="Arial" w:hAnsi="Arial" w:cs="Arial"/>
          <w:sz w:val="22"/>
          <w:szCs w:val="22"/>
        </w:rPr>
        <w:t xml:space="preserve">kouření a používání návykových látek v prostorách školy a při všech akcích pořádaných školou (i mimo školu) </w:t>
      </w:r>
    </w:p>
    <w:p w:rsidR="00A553E1" w:rsidRPr="00AD2414" w:rsidRDefault="00A553E1" w:rsidP="00AD2414">
      <w:pPr>
        <w:pStyle w:val="Odstavecseseznamem"/>
        <w:numPr>
          <w:ilvl w:val="2"/>
          <w:numId w:val="23"/>
        </w:numPr>
        <w:jc w:val="both"/>
        <w:rPr>
          <w:rFonts w:ascii="Arial" w:hAnsi="Arial" w:cs="Arial"/>
          <w:sz w:val="22"/>
          <w:szCs w:val="22"/>
        </w:rPr>
      </w:pPr>
      <w:r w:rsidRPr="00AD2414">
        <w:rPr>
          <w:rFonts w:ascii="Arial" w:hAnsi="Arial" w:cs="Arial"/>
          <w:sz w:val="22"/>
          <w:szCs w:val="22"/>
        </w:rPr>
        <w:t xml:space="preserve">opakované vulgární a drzé chování vůči spolužákům, pedagogům </w:t>
      </w:r>
      <w:r w:rsidR="0014147F">
        <w:rPr>
          <w:rFonts w:ascii="Arial" w:hAnsi="Arial" w:cs="Arial"/>
          <w:sz w:val="22"/>
          <w:szCs w:val="22"/>
        </w:rPr>
        <w:br/>
      </w:r>
      <w:r w:rsidRPr="00AD2414">
        <w:rPr>
          <w:rFonts w:ascii="Arial" w:hAnsi="Arial" w:cs="Arial"/>
          <w:sz w:val="22"/>
          <w:szCs w:val="22"/>
        </w:rPr>
        <w:t xml:space="preserve">a ostatním zaměstnancům školy, vysmívání se učiteli, jeho zesměšňování a nerespektování jeho pokynů </w:t>
      </w:r>
    </w:p>
    <w:p w:rsidR="00A553E1" w:rsidRPr="00AD2414" w:rsidRDefault="00A553E1" w:rsidP="00AD2414">
      <w:pPr>
        <w:pStyle w:val="Odstavecseseznamem"/>
        <w:numPr>
          <w:ilvl w:val="2"/>
          <w:numId w:val="23"/>
        </w:numPr>
        <w:jc w:val="both"/>
        <w:rPr>
          <w:rFonts w:ascii="Arial" w:hAnsi="Arial" w:cs="Arial"/>
          <w:sz w:val="22"/>
          <w:szCs w:val="22"/>
        </w:rPr>
      </w:pPr>
      <w:r w:rsidRPr="00AD2414">
        <w:rPr>
          <w:rFonts w:ascii="Arial" w:hAnsi="Arial" w:cs="Arial"/>
          <w:sz w:val="22"/>
          <w:szCs w:val="22"/>
        </w:rPr>
        <w:lastRenderedPageBreak/>
        <w:t xml:space="preserve">manipulace s pyrotechnikou (nošení do školy nebo na akce školy, její použití v prostorách školy a jejím blízkém okolí nebo na akci školy) </w:t>
      </w:r>
    </w:p>
    <w:p w:rsidR="00A553E1" w:rsidRPr="00AD2414" w:rsidRDefault="00A553E1" w:rsidP="00AD2414">
      <w:pPr>
        <w:pStyle w:val="Odstavecseseznamem"/>
        <w:numPr>
          <w:ilvl w:val="2"/>
          <w:numId w:val="23"/>
        </w:numPr>
        <w:jc w:val="both"/>
        <w:rPr>
          <w:rFonts w:ascii="Arial" w:hAnsi="Arial" w:cs="Arial"/>
          <w:sz w:val="22"/>
          <w:szCs w:val="22"/>
        </w:rPr>
      </w:pPr>
      <w:r w:rsidRPr="00AD2414">
        <w:rPr>
          <w:rFonts w:ascii="Arial" w:hAnsi="Arial" w:cs="Arial"/>
          <w:sz w:val="22"/>
          <w:szCs w:val="22"/>
        </w:rPr>
        <w:t xml:space="preserve">krádež, podvod (falšování podpisu, přepisování známek), šikana </w:t>
      </w:r>
    </w:p>
    <w:p w:rsidR="00A553E1" w:rsidRPr="00AD2414" w:rsidRDefault="00A553E1" w:rsidP="00AD2414">
      <w:pPr>
        <w:pStyle w:val="Odstavecseseznamem"/>
        <w:numPr>
          <w:ilvl w:val="2"/>
          <w:numId w:val="23"/>
        </w:numPr>
        <w:jc w:val="both"/>
        <w:rPr>
          <w:rFonts w:ascii="Arial" w:hAnsi="Arial" w:cs="Arial"/>
          <w:sz w:val="22"/>
          <w:szCs w:val="22"/>
        </w:rPr>
      </w:pPr>
      <w:r w:rsidRPr="00AD2414">
        <w:rPr>
          <w:rFonts w:ascii="Arial" w:hAnsi="Arial" w:cs="Arial"/>
          <w:sz w:val="22"/>
          <w:szCs w:val="22"/>
        </w:rPr>
        <w:t xml:space="preserve">opakované úmyslné obtěžování spolužáků, projevy šikany, opakovaná </w:t>
      </w:r>
    </w:p>
    <w:p w:rsidR="00A553E1" w:rsidRPr="00AD2414" w:rsidRDefault="00A553E1" w:rsidP="00AD2414">
      <w:pPr>
        <w:pStyle w:val="Odstavecseseznamem"/>
        <w:numPr>
          <w:ilvl w:val="2"/>
          <w:numId w:val="23"/>
        </w:numPr>
        <w:jc w:val="both"/>
        <w:rPr>
          <w:rFonts w:ascii="Arial" w:hAnsi="Arial" w:cs="Arial"/>
          <w:sz w:val="22"/>
          <w:szCs w:val="22"/>
        </w:rPr>
      </w:pPr>
      <w:r w:rsidRPr="00AD2414">
        <w:rPr>
          <w:rFonts w:ascii="Arial" w:hAnsi="Arial" w:cs="Arial"/>
          <w:sz w:val="22"/>
          <w:szCs w:val="22"/>
        </w:rPr>
        <w:t xml:space="preserve">cílená násilná forma psychického násilí a útlaku, opakovaná fyzická </w:t>
      </w:r>
    </w:p>
    <w:p w:rsidR="00A553E1" w:rsidRPr="00AD2414" w:rsidRDefault="00A553E1" w:rsidP="00AD2414">
      <w:pPr>
        <w:pStyle w:val="Odstavecseseznamem"/>
        <w:numPr>
          <w:ilvl w:val="2"/>
          <w:numId w:val="23"/>
        </w:numPr>
        <w:jc w:val="both"/>
        <w:rPr>
          <w:rFonts w:ascii="Arial" w:hAnsi="Arial" w:cs="Arial"/>
          <w:sz w:val="22"/>
          <w:szCs w:val="22"/>
        </w:rPr>
      </w:pPr>
      <w:r w:rsidRPr="00AD2414">
        <w:rPr>
          <w:rFonts w:ascii="Arial" w:hAnsi="Arial" w:cs="Arial"/>
          <w:sz w:val="22"/>
          <w:szCs w:val="22"/>
        </w:rPr>
        <w:t xml:space="preserve">agrese (útok) </w:t>
      </w:r>
    </w:p>
    <w:p w:rsidR="00A553E1" w:rsidRPr="005A781F" w:rsidRDefault="00A553E1" w:rsidP="005A781F">
      <w:pPr>
        <w:pStyle w:val="Odstavecseseznamem"/>
        <w:numPr>
          <w:ilvl w:val="2"/>
          <w:numId w:val="23"/>
        </w:numPr>
        <w:jc w:val="both"/>
        <w:rPr>
          <w:rFonts w:ascii="Arial" w:hAnsi="Arial" w:cs="Arial"/>
          <w:sz w:val="22"/>
          <w:szCs w:val="22"/>
        </w:rPr>
      </w:pPr>
      <w:r w:rsidRPr="00AD2414">
        <w:rPr>
          <w:rFonts w:ascii="Arial" w:hAnsi="Arial" w:cs="Arial"/>
          <w:sz w:val="22"/>
          <w:szCs w:val="22"/>
        </w:rPr>
        <w:t xml:space="preserve">kyberšikana </w:t>
      </w:r>
      <w:r w:rsidR="005A781F">
        <w:rPr>
          <w:rFonts w:ascii="Arial" w:hAnsi="Arial" w:cs="Arial"/>
          <w:sz w:val="22"/>
          <w:szCs w:val="22"/>
        </w:rPr>
        <w:t>(</w:t>
      </w:r>
      <w:r w:rsidRPr="00AD2414">
        <w:rPr>
          <w:rFonts w:ascii="Arial" w:hAnsi="Arial" w:cs="Arial"/>
          <w:sz w:val="22"/>
          <w:szCs w:val="22"/>
        </w:rPr>
        <w:t>zasílání urážejících a útočných SMS, MMS a e-mailů</w:t>
      </w:r>
      <w:r w:rsidR="005A781F">
        <w:rPr>
          <w:rFonts w:ascii="Arial" w:hAnsi="Arial" w:cs="Arial"/>
          <w:sz w:val="22"/>
          <w:szCs w:val="22"/>
        </w:rPr>
        <w:t xml:space="preserve">, </w:t>
      </w:r>
      <w:r w:rsidRPr="005A781F">
        <w:rPr>
          <w:rFonts w:ascii="Arial" w:hAnsi="Arial" w:cs="Arial"/>
          <w:sz w:val="22"/>
          <w:szCs w:val="22"/>
        </w:rPr>
        <w:t xml:space="preserve">opakované zveřejňování záznamů pořízených během </w:t>
      </w:r>
      <w:proofErr w:type="gramStart"/>
      <w:r w:rsidRPr="005A781F">
        <w:rPr>
          <w:rFonts w:ascii="Arial" w:hAnsi="Arial" w:cs="Arial"/>
          <w:sz w:val="22"/>
          <w:szCs w:val="22"/>
        </w:rPr>
        <w:t xml:space="preserve">vyučování </w:t>
      </w:r>
      <w:r w:rsidR="005A781F" w:rsidRPr="005A781F">
        <w:rPr>
          <w:rFonts w:ascii="Arial" w:hAnsi="Arial" w:cs="Arial"/>
          <w:sz w:val="22"/>
          <w:szCs w:val="22"/>
        </w:rPr>
        <w:t>,</w:t>
      </w:r>
      <w:proofErr w:type="gramEnd"/>
      <w:r w:rsidR="005A781F" w:rsidRPr="005A781F">
        <w:rPr>
          <w:rFonts w:ascii="Arial" w:hAnsi="Arial" w:cs="Arial"/>
          <w:sz w:val="22"/>
          <w:szCs w:val="22"/>
        </w:rPr>
        <w:t xml:space="preserve"> </w:t>
      </w:r>
      <w:r w:rsidRPr="005A781F">
        <w:rPr>
          <w:rFonts w:ascii="Arial" w:hAnsi="Arial" w:cs="Arial"/>
          <w:sz w:val="22"/>
          <w:szCs w:val="22"/>
        </w:rPr>
        <w:t>prostřednictvím internetové sítě</w:t>
      </w:r>
      <w:r w:rsidR="005A781F">
        <w:rPr>
          <w:rFonts w:ascii="Arial" w:hAnsi="Arial" w:cs="Arial"/>
          <w:sz w:val="22"/>
          <w:szCs w:val="22"/>
        </w:rPr>
        <w:t>)</w:t>
      </w:r>
    </w:p>
    <w:p w:rsidR="00A553E1" w:rsidRPr="00A553E1" w:rsidRDefault="00A553E1" w:rsidP="00A553E1">
      <w:pPr>
        <w:jc w:val="both"/>
        <w:rPr>
          <w:rFonts w:ascii="Arial" w:hAnsi="Arial" w:cs="Arial"/>
          <w:sz w:val="22"/>
          <w:szCs w:val="22"/>
        </w:rPr>
      </w:pPr>
    </w:p>
    <w:p w:rsidR="00A553E1" w:rsidRPr="002D6F9B" w:rsidRDefault="00A553E1" w:rsidP="002D6F9B">
      <w:pPr>
        <w:pStyle w:val="Odstavecseseznamem"/>
        <w:numPr>
          <w:ilvl w:val="0"/>
          <w:numId w:val="23"/>
        </w:numPr>
        <w:jc w:val="both"/>
        <w:rPr>
          <w:rFonts w:ascii="Arial" w:hAnsi="Arial" w:cs="Arial"/>
          <w:sz w:val="22"/>
          <w:szCs w:val="22"/>
          <w:u w:val="single"/>
        </w:rPr>
      </w:pPr>
      <w:r w:rsidRPr="002D6F9B">
        <w:rPr>
          <w:rFonts w:ascii="Arial" w:hAnsi="Arial" w:cs="Arial"/>
          <w:sz w:val="22"/>
          <w:szCs w:val="22"/>
          <w:u w:val="single"/>
        </w:rPr>
        <w:t xml:space="preserve">Zapomínání školních pomůcek a neplnění úkolů </w:t>
      </w:r>
    </w:p>
    <w:p w:rsidR="00A553E1" w:rsidRPr="002D6F9B" w:rsidRDefault="00A553E1" w:rsidP="002D6F9B">
      <w:pPr>
        <w:pStyle w:val="Odstavecseseznamem"/>
        <w:numPr>
          <w:ilvl w:val="1"/>
          <w:numId w:val="23"/>
        </w:numPr>
        <w:jc w:val="both"/>
        <w:rPr>
          <w:rFonts w:ascii="Arial" w:hAnsi="Arial" w:cs="Arial"/>
          <w:sz w:val="22"/>
          <w:szCs w:val="22"/>
        </w:rPr>
      </w:pPr>
      <w:r w:rsidRPr="002D6F9B">
        <w:rPr>
          <w:rFonts w:ascii="Arial" w:hAnsi="Arial" w:cs="Arial"/>
          <w:sz w:val="22"/>
          <w:szCs w:val="22"/>
        </w:rPr>
        <w:t>10 – 15 za čtvrtletí……………………</w:t>
      </w:r>
      <w:proofErr w:type="gramStart"/>
      <w:r w:rsidRPr="002D6F9B">
        <w:rPr>
          <w:rFonts w:ascii="Arial" w:hAnsi="Arial" w:cs="Arial"/>
          <w:sz w:val="22"/>
          <w:szCs w:val="22"/>
        </w:rPr>
        <w:t>…….</w:t>
      </w:r>
      <w:proofErr w:type="gramEnd"/>
      <w:r w:rsidRPr="002D6F9B">
        <w:rPr>
          <w:rFonts w:ascii="Arial" w:hAnsi="Arial" w:cs="Arial"/>
          <w:sz w:val="22"/>
          <w:szCs w:val="22"/>
        </w:rPr>
        <w:t xml:space="preserve">.napomenutí </w:t>
      </w:r>
      <w:r w:rsidR="005A781F">
        <w:rPr>
          <w:rFonts w:ascii="Arial" w:hAnsi="Arial" w:cs="Arial"/>
          <w:sz w:val="22"/>
          <w:szCs w:val="22"/>
        </w:rPr>
        <w:t>třídního učitele</w:t>
      </w:r>
    </w:p>
    <w:p w:rsidR="00A553E1" w:rsidRPr="002D6F9B" w:rsidRDefault="00A553E1" w:rsidP="002D6F9B">
      <w:pPr>
        <w:pStyle w:val="Odstavecseseznamem"/>
        <w:numPr>
          <w:ilvl w:val="1"/>
          <w:numId w:val="23"/>
        </w:numPr>
        <w:jc w:val="both"/>
        <w:rPr>
          <w:rFonts w:ascii="Arial" w:hAnsi="Arial" w:cs="Arial"/>
          <w:sz w:val="22"/>
          <w:szCs w:val="22"/>
        </w:rPr>
      </w:pPr>
      <w:r w:rsidRPr="002D6F9B">
        <w:rPr>
          <w:rFonts w:ascii="Arial" w:hAnsi="Arial" w:cs="Arial"/>
          <w:sz w:val="22"/>
          <w:szCs w:val="22"/>
        </w:rPr>
        <w:t>16 – 20 za čtvrtletí……………………</w:t>
      </w:r>
      <w:proofErr w:type="gramStart"/>
      <w:r w:rsidRPr="002D6F9B">
        <w:rPr>
          <w:rFonts w:ascii="Arial" w:hAnsi="Arial" w:cs="Arial"/>
          <w:sz w:val="22"/>
          <w:szCs w:val="22"/>
        </w:rPr>
        <w:t>…….</w:t>
      </w:r>
      <w:proofErr w:type="gramEnd"/>
      <w:r w:rsidRPr="002D6F9B">
        <w:rPr>
          <w:rFonts w:ascii="Arial" w:hAnsi="Arial" w:cs="Arial"/>
          <w:sz w:val="22"/>
          <w:szCs w:val="22"/>
        </w:rPr>
        <w:t xml:space="preserve">.důtka </w:t>
      </w:r>
      <w:r w:rsidR="005A781F">
        <w:rPr>
          <w:rFonts w:ascii="Arial" w:hAnsi="Arial" w:cs="Arial"/>
          <w:sz w:val="22"/>
          <w:szCs w:val="22"/>
        </w:rPr>
        <w:t>třídního učitele</w:t>
      </w:r>
    </w:p>
    <w:p w:rsidR="002D6F9B" w:rsidRDefault="00A553E1" w:rsidP="00A553E1">
      <w:pPr>
        <w:pStyle w:val="Odstavecseseznamem"/>
        <w:numPr>
          <w:ilvl w:val="1"/>
          <w:numId w:val="23"/>
        </w:numPr>
        <w:jc w:val="both"/>
        <w:rPr>
          <w:rFonts w:ascii="Arial" w:hAnsi="Arial" w:cs="Arial"/>
          <w:sz w:val="22"/>
          <w:szCs w:val="22"/>
        </w:rPr>
      </w:pPr>
      <w:r w:rsidRPr="002D6F9B">
        <w:rPr>
          <w:rFonts w:ascii="Arial" w:hAnsi="Arial" w:cs="Arial"/>
          <w:sz w:val="22"/>
          <w:szCs w:val="22"/>
        </w:rPr>
        <w:t>21 a více za čtvrtletí…</w:t>
      </w:r>
      <w:proofErr w:type="gramStart"/>
      <w:r w:rsidRPr="002D6F9B">
        <w:rPr>
          <w:rFonts w:ascii="Arial" w:hAnsi="Arial" w:cs="Arial"/>
          <w:sz w:val="22"/>
          <w:szCs w:val="22"/>
        </w:rPr>
        <w:t>…….</w:t>
      </w:r>
      <w:proofErr w:type="gramEnd"/>
      <w:r w:rsidRPr="002D6F9B">
        <w:rPr>
          <w:rFonts w:ascii="Arial" w:hAnsi="Arial" w:cs="Arial"/>
          <w:sz w:val="22"/>
          <w:szCs w:val="22"/>
        </w:rPr>
        <w:t xml:space="preserve">.………………. důtka </w:t>
      </w:r>
      <w:r w:rsidR="005A781F">
        <w:rPr>
          <w:rFonts w:ascii="Arial" w:hAnsi="Arial" w:cs="Arial"/>
          <w:sz w:val="22"/>
          <w:szCs w:val="22"/>
        </w:rPr>
        <w:t>ředitele školy</w:t>
      </w:r>
    </w:p>
    <w:p w:rsidR="00A553E1" w:rsidRPr="002D6F9B" w:rsidRDefault="00A553E1" w:rsidP="002D6F9B">
      <w:pPr>
        <w:pStyle w:val="Odstavecseseznamem"/>
        <w:numPr>
          <w:ilvl w:val="0"/>
          <w:numId w:val="23"/>
        </w:numPr>
        <w:jc w:val="both"/>
        <w:rPr>
          <w:rFonts w:ascii="Arial" w:hAnsi="Arial" w:cs="Arial"/>
          <w:sz w:val="22"/>
          <w:szCs w:val="22"/>
        </w:rPr>
      </w:pPr>
      <w:r w:rsidRPr="002D6F9B">
        <w:rPr>
          <w:rFonts w:ascii="Arial" w:hAnsi="Arial" w:cs="Arial"/>
          <w:sz w:val="22"/>
          <w:szCs w:val="22"/>
        </w:rPr>
        <w:t xml:space="preserve">Pedagog je povinen po 3 zapomenutích pravidelně informovat zákonné zástupce </w:t>
      </w:r>
      <w:r w:rsidR="0014147F">
        <w:rPr>
          <w:rFonts w:ascii="Arial" w:hAnsi="Arial" w:cs="Arial"/>
          <w:sz w:val="22"/>
          <w:szCs w:val="22"/>
        </w:rPr>
        <w:br/>
      </w:r>
      <w:r w:rsidRPr="002D6F9B">
        <w:rPr>
          <w:rFonts w:ascii="Arial" w:hAnsi="Arial" w:cs="Arial"/>
          <w:sz w:val="22"/>
          <w:szCs w:val="22"/>
        </w:rPr>
        <w:t xml:space="preserve">o přípravě žáka na výuku. </w:t>
      </w:r>
    </w:p>
    <w:p w:rsidR="00A553E1" w:rsidRPr="00A553E1" w:rsidRDefault="00A553E1" w:rsidP="00A553E1">
      <w:pPr>
        <w:jc w:val="both"/>
        <w:rPr>
          <w:rFonts w:ascii="Arial" w:hAnsi="Arial" w:cs="Arial"/>
          <w:sz w:val="22"/>
          <w:szCs w:val="22"/>
        </w:rPr>
      </w:pPr>
    </w:p>
    <w:p w:rsidR="00A553E1" w:rsidRPr="002D6F9B" w:rsidRDefault="00A553E1" w:rsidP="002D6F9B">
      <w:pPr>
        <w:pStyle w:val="Odstavecseseznamem"/>
        <w:numPr>
          <w:ilvl w:val="0"/>
          <w:numId w:val="23"/>
        </w:numPr>
        <w:jc w:val="both"/>
        <w:rPr>
          <w:rFonts w:ascii="Arial" w:hAnsi="Arial" w:cs="Arial"/>
          <w:sz w:val="22"/>
          <w:szCs w:val="22"/>
          <w:u w:val="single"/>
        </w:rPr>
      </w:pPr>
      <w:r w:rsidRPr="002D6F9B">
        <w:rPr>
          <w:rFonts w:ascii="Arial" w:hAnsi="Arial" w:cs="Arial"/>
          <w:sz w:val="22"/>
          <w:szCs w:val="22"/>
          <w:u w:val="single"/>
        </w:rPr>
        <w:t xml:space="preserve">Neomluvená absence </w:t>
      </w:r>
    </w:p>
    <w:p w:rsidR="002D6F9B" w:rsidRDefault="00A553E1" w:rsidP="002D6F9B">
      <w:pPr>
        <w:pStyle w:val="Odstavecseseznamem"/>
        <w:numPr>
          <w:ilvl w:val="1"/>
          <w:numId w:val="23"/>
        </w:numPr>
        <w:jc w:val="both"/>
        <w:rPr>
          <w:rFonts w:ascii="Arial" w:hAnsi="Arial" w:cs="Arial"/>
          <w:sz w:val="22"/>
          <w:szCs w:val="22"/>
        </w:rPr>
      </w:pPr>
      <w:r w:rsidRPr="002D6F9B">
        <w:rPr>
          <w:rFonts w:ascii="Arial" w:hAnsi="Arial" w:cs="Arial"/>
          <w:sz w:val="22"/>
          <w:szCs w:val="22"/>
        </w:rPr>
        <w:t>1 h</w:t>
      </w:r>
      <w:r w:rsidR="005A781F">
        <w:rPr>
          <w:rFonts w:ascii="Arial" w:hAnsi="Arial" w:cs="Arial"/>
          <w:sz w:val="22"/>
          <w:szCs w:val="22"/>
        </w:rPr>
        <w:t xml:space="preserve">odina </w:t>
      </w:r>
      <w:r w:rsidRPr="002D6F9B">
        <w:rPr>
          <w:rFonts w:ascii="Arial" w:hAnsi="Arial" w:cs="Arial"/>
          <w:sz w:val="22"/>
          <w:szCs w:val="22"/>
        </w:rPr>
        <w:t>……………</w:t>
      </w:r>
      <w:proofErr w:type="gramStart"/>
      <w:r w:rsidRPr="002D6F9B">
        <w:rPr>
          <w:rFonts w:ascii="Arial" w:hAnsi="Arial" w:cs="Arial"/>
          <w:sz w:val="22"/>
          <w:szCs w:val="22"/>
        </w:rPr>
        <w:t>……</w:t>
      </w:r>
      <w:r w:rsidR="002D6F9B">
        <w:rPr>
          <w:rFonts w:ascii="Arial" w:hAnsi="Arial" w:cs="Arial"/>
          <w:sz w:val="22"/>
          <w:szCs w:val="22"/>
        </w:rPr>
        <w:t>.</w:t>
      </w:r>
      <w:proofErr w:type="gramEnd"/>
      <w:r w:rsidRPr="002D6F9B">
        <w:rPr>
          <w:rFonts w:ascii="Arial" w:hAnsi="Arial" w:cs="Arial"/>
          <w:sz w:val="22"/>
          <w:szCs w:val="22"/>
        </w:rPr>
        <w:t>………………………</w:t>
      </w:r>
      <w:r w:rsidR="002D6F9B">
        <w:rPr>
          <w:rFonts w:ascii="Arial" w:hAnsi="Arial" w:cs="Arial"/>
          <w:sz w:val="22"/>
          <w:szCs w:val="22"/>
        </w:rPr>
        <w:t>…</w:t>
      </w:r>
      <w:r w:rsidRPr="002D6F9B">
        <w:rPr>
          <w:rFonts w:ascii="Arial" w:hAnsi="Arial" w:cs="Arial"/>
          <w:sz w:val="22"/>
          <w:szCs w:val="22"/>
        </w:rPr>
        <w:t xml:space="preserve">napomenutí </w:t>
      </w:r>
      <w:r w:rsidR="005A781F">
        <w:rPr>
          <w:rFonts w:ascii="Arial" w:hAnsi="Arial" w:cs="Arial"/>
          <w:sz w:val="22"/>
          <w:szCs w:val="22"/>
        </w:rPr>
        <w:t>třídního učitele</w:t>
      </w:r>
    </w:p>
    <w:p w:rsidR="002D6F9B" w:rsidRPr="002D6F9B" w:rsidRDefault="00A553E1" w:rsidP="002D6F9B">
      <w:pPr>
        <w:pStyle w:val="Odstavecseseznamem"/>
        <w:numPr>
          <w:ilvl w:val="1"/>
          <w:numId w:val="23"/>
        </w:numPr>
        <w:jc w:val="both"/>
        <w:rPr>
          <w:rFonts w:ascii="Arial" w:hAnsi="Arial" w:cs="Arial"/>
          <w:sz w:val="22"/>
          <w:szCs w:val="22"/>
        </w:rPr>
      </w:pPr>
      <w:r w:rsidRPr="002D6F9B">
        <w:rPr>
          <w:rFonts w:ascii="Arial" w:hAnsi="Arial" w:cs="Arial"/>
          <w:sz w:val="22"/>
          <w:szCs w:val="22"/>
        </w:rPr>
        <w:t>2</w:t>
      </w:r>
      <w:r w:rsidR="005A781F">
        <w:rPr>
          <w:rFonts w:ascii="Arial" w:hAnsi="Arial" w:cs="Arial"/>
          <w:sz w:val="22"/>
          <w:szCs w:val="22"/>
        </w:rPr>
        <w:t xml:space="preserve"> </w:t>
      </w:r>
      <w:r w:rsidRPr="002D6F9B">
        <w:rPr>
          <w:rFonts w:ascii="Arial" w:hAnsi="Arial" w:cs="Arial"/>
          <w:sz w:val="22"/>
          <w:szCs w:val="22"/>
        </w:rPr>
        <w:t>-</w:t>
      </w:r>
      <w:r w:rsidR="005A781F">
        <w:rPr>
          <w:rFonts w:ascii="Arial" w:hAnsi="Arial" w:cs="Arial"/>
          <w:sz w:val="22"/>
          <w:szCs w:val="22"/>
        </w:rPr>
        <w:t xml:space="preserve"> </w:t>
      </w:r>
      <w:r w:rsidRPr="002D6F9B">
        <w:rPr>
          <w:rFonts w:ascii="Arial" w:hAnsi="Arial" w:cs="Arial"/>
          <w:sz w:val="22"/>
          <w:szCs w:val="22"/>
        </w:rPr>
        <w:t>3 h</w:t>
      </w:r>
      <w:r w:rsidR="005A781F">
        <w:rPr>
          <w:rFonts w:ascii="Arial" w:hAnsi="Arial" w:cs="Arial"/>
          <w:sz w:val="22"/>
          <w:szCs w:val="22"/>
        </w:rPr>
        <w:t>odiny</w:t>
      </w:r>
      <w:r w:rsidRPr="002D6F9B">
        <w:rPr>
          <w:rFonts w:ascii="Arial" w:hAnsi="Arial" w:cs="Arial"/>
          <w:sz w:val="22"/>
          <w:szCs w:val="22"/>
        </w:rPr>
        <w:t xml:space="preserve"> …………</w:t>
      </w:r>
      <w:proofErr w:type="gramStart"/>
      <w:r w:rsidRPr="002D6F9B">
        <w:rPr>
          <w:rFonts w:ascii="Arial" w:hAnsi="Arial" w:cs="Arial"/>
          <w:sz w:val="22"/>
          <w:szCs w:val="22"/>
        </w:rPr>
        <w:t>……</w:t>
      </w:r>
      <w:r w:rsidR="002D6F9B">
        <w:rPr>
          <w:rFonts w:ascii="Arial" w:hAnsi="Arial" w:cs="Arial"/>
          <w:sz w:val="22"/>
          <w:szCs w:val="22"/>
        </w:rPr>
        <w:t>.</w:t>
      </w:r>
      <w:proofErr w:type="gramEnd"/>
      <w:r w:rsidR="002D6F9B">
        <w:rPr>
          <w:rFonts w:ascii="Arial" w:hAnsi="Arial" w:cs="Arial"/>
          <w:sz w:val="22"/>
          <w:szCs w:val="22"/>
        </w:rPr>
        <w:t>.</w:t>
      </w:r>
      <w:r w:rsidRPr="002D6F9B">
        <w:rPr>
          <w:rFonts w:ascii="Arial" w:hAnsi="Arial" w:cs="Arial"/>
          <w:sz w:val="22"/>
          <w:szCs w:val="22"/>
        </w:rPr>
        <w:t xml:space="preserve">……………………….. důtka </w:t>
      </w:r>
      <w:r w:rsidR="005A781F">
        <w:rPr>
          <w:rFonts w:ascii="Arial" w:hAnsi="Arial" w:cs="Arial"/>
          <w:sz w:val="22"/>
          <w:szCs w:val="22"/>
        </w:rPr>
        <w:t>třídního učitele</w:t>
      </w:r>
    </w:p>
    <w:p w:rsidR="00A553E1" w:rsidRPr="002D6F9B" w:rsidRDefault="00A553E1" w:rsidP="002D6F9B">
      <w:pPr>
        <w:pStyle w:val="Odstavecseseznamem"/>
        <w:numPr>
          <w:ilvl w:val="1"/>
          <w:numId w:val="23"/>
        </w:numPr>
        <w:jc w:val="both"/>
        <w:rPr>
          <w:rFonts w:ascii="Arial" w:hAnsi="Arial" w:cs="Arial"/>
          <w:sz w:val="22"/>
          <w:szCs w:val="22"/>
        </w:rPr>
      </w:pPr>
      <w:r w:rsidRPr="002D6F9B">
        <w:rPr>
          <w:rFonts w:ascii="Arial" w:hAnsi="Arial" w:cs="Arial"/>
          <w:sz w:val="22"/>
          <w:szCs w:val="22"/>
        </w:rPr>
        <w:t>4 -</w:t>
      </w:r>
      <w:r w:rsidR="005A781F">
        <w:rPr>
          <w:rFonts w:ascii="Arial" w:hAnsi="Arial" w:cs="Arial"/>
          <w:sz w:val="22"/>
          <w:szCs w:val="22"/>
        </w:rPr>
        <w:t xml:space="preserve"> </w:t>
      </w:r>
      <w:r w:rsidRPr="002D6F9B">
        <w:rPr>
          <w:rFonts w:ascii="Arial" w:hAnsi="Arial" w:cs="Arial"/>
          <w:sz w:val="22"/>
          <w:szCs w:val="22"/>
        </w:rPr>
        <w:t>5 h</w:t>
      </w:r>
      <w:r w:rsidR="005A781F">
        <w:rPr>
          <w:rFonts w:ascii="Arial" w:hAnsi="Arial" w:cs="Arial"/>
          <w:sz w:val="22"/>
          <w:szCs w:val="22"/>
        </w:rPr>
        <w:t>odin</w:t>
      </w:r>
      <w:r w:rsidRPr="002D6F9B">
        <w:rPr>
          <w:rFonts w:ascii="Arial" w:hAnsi="Arial" w:cs="Arial"/>
          <w:sz w:val="22"/>
          <w:szCs w:val="22"/>
        </w:rPr>
        <w:t xml:space="preserve"> …………………</w:t>
      </w:r>
      <w:r w:rsidR="002D6F9B">
        <w:rPr>
          <w:rFonts w:ascii="Arial" w:hAnsi="Arial" w:cs="Arial"/>
          <w:sz w:val="22"/>
          <w:szCs w:val="22"/>
        </w:rPr>
        <w:t>…</w:t>
      </w:r>
      <w:r w:rsidRPr="002D6F9B">
        <w:rPr>
          <w:rFonts w:ascii="Arial" w:hAnsi="Arial" w:cs="Arial"/>
          <w:sz w:val="22"/>
          <w:szCs w:val="22"/>
        </w:rPr>
        <w:t xml:space="preserve">………………………...důtka </w:t>
      </w:r>
      <w:r w:rsidR="005A781F">
        <w:rPr>
          <w:rFonts w:ascii="Arial" w:hAnsi="Arial" w:cs="Arial"/>
          <w:sz w:val="22"/>
          <w:szCs w:val="22"/>
        </w:rPr>
        <w:t>ředitele školy</w:t>
      </w:r>
    </w:p>
    <w:p w:rsidR="00A553E1" w:rsidRPr="00A553E1" w:rsidRDefault="00A553E1" w:rsidP="00A553E1">
      <w:pPr>
        <w:jc w:val="both"/>
        <w:rPr>
          <w:rFonts w:ascii="Arial" w:hAnsi="Arial" w:cs="Arial"/>
          <w:sz w:val="22"/>
          <w:szCs w:val="22"/>
        </w:rPr>
      </w:pPr>
    </w:p>
    <w:p w:rsidR="00A553E1" w:rsidRPr="00A553E1" w:rsidRDefault="00A553E1" w:rsidP="00A553E1">
      <w:pPr>
        <w:jc w:val="both"/>
        <w:rPr>
          <w:rFonts w:ascii="Arial" w:hAnsi="Arial" w:cs="Arial"/>
          <w:sz w:val="22"/>
          <w:szCs w:val="22"/>
        </w:rPr>
      </w:pPr>
    </w:p>
    <w:p w:rsidR="00A553E1" w:rsidRPr="008517FA" w:rsidRDefault="00A553E1" w:rsidP="008517FA">
      <w:pPr>
        <w:pStyle w:val="Nadpis1"/>
        <w:rPr>
          <w:rFonts w:ascii="Arial" w:hAnsi="Arial" w:cs="Arial"/>
          <w:b/>
          <w:bCs/>
          <w:color w:val="000000" w:themeColor="text1"/>
          <w:sz w:val="22"/>
          <w:szCs w:val="22"/>
        </w:rPr>
      </w:pPr>
      <w:bookmarkStart w:id="11" w:name="_Toc143664077"/>
      <w:r w:rsidRPr="002D6F9B">
        <w:rPr>
          <w:rFonts w:ascii="Arial" w:hAnsi="Arial" w:cs="Arial"/>
          <w:b/>
          <w:bCs/>
          <w:color w:val="000000" w:themeColor="text1"/>
          <w:sz w:val="22"/>
          <w:szCs w:val="22"/>
        </w:rPr>
        <w:t>4. Zásady pro používání slovního hodnocení v souladu s § 15 odst. 2 vyhlášky č. 48/2005 Sb., o základním vzdělávání, včetně předem stanovených kritérií</w:t>
      </w:r>
      <w:bookmarkEnd w:id="11"/>
    </w:p>
    <w:p w:rsidR="00A553E1" w:rsidRPr="002D6F9B" w:rsidRDefault="00A553E1" w:rsidP="008517FA">
      <w:pPr>
        <w:pStyle w:val="Odstavecseseznamem"/>
        <w:numPr>
          <w:ilvl w:val="0"/>
          <w:numId w:val="26"/>
        </w:numPr>
        <w:spacing w:before="240" w:after="240"/>
        <w:jc w:val="both"/>
        <w:rPr>
          <w:rFonts w:ascii="Arial" w:hAnsi="Arial" w:cs="Arial"/>
          <w:sz w:val="22"/>
          <w:szCs w:val="22"/>
        </w:rPr>
      </w:pPr>
      <w:r w:rsidRPr="002D6F9B">
        <w:rPr>
          <w:rFonts w:ascii="Arial" w:hAnsi="Arial" w:cs="Arial"/>
          <w:sz w:val="22"/>
          <w:szCs w:val="22"/>
        </w:rPr>
        <w:t>O slovním hodnocení výsledků vzdělávání žáka na vysvědčení rozhoduje ředitel školy se souhlasem školské rady a po projednání v pedagogické radě.</w:t>
      </w:r>
    </w:p>
    <w:p w:rsidR="00A553E1" w:rsidRPr="002D6F9B" w:rsidRDefault="00A553E1" w:rsidP="002D6F9B">
      <w:pPr>
        <w:pStyle w:val="Odstavecseseznamem"/>
        <w:numPr>
          <w:ilvl w:val="0"/>
          <w:numId w:val="26"/>
        </w:numPr>
        <w:jc w:val="both"/>
        <w:rPr>
          <w:rFonts w:ascii="Arial" w:hAnsi="Arial" w:cs="Arial"/>
          <w:sz w:val="22"/>
          <w:szCs w:val="22"/>
        </w:rPr>
      </w:pPr>
      <w:r w:rsidRPr="002D6F9B">
        <w:rPr>
          <w:rFonts w:ascii="Arial" w:hAnsi="Arial" w:cs="Arial"/>
          <w:sz w:val="22"/>
          <w:szCs w:val="22"/>
        </w:rPr>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A553E1" w:rsidRPr="002D6F9B" w:rsidRDefault="00A553E1" w:rsidP="002D6F9B">
      <w:pPr>
        <w:pStyle w:val="Odstavecseseznamem"/>
        <w:numPr>
          <w:ilvl w:val="0"/>
          <w:numId w:val="26"/>
        </w:numPr>
        <w:jc w:val="both"/>
        <w:rPr>
          <w:rFonts w:ascii="Arial" w:hAnsi="Arial" w:cs="Arial"/>
          <w:sz w:val="22"/>
          <w:szCs w:val="22"/>
        </w:rPr>
      </w:pPr>
      <w:r w:rsidRPr="002D6F9B">
        <w:rPr>
          <w:rFonts w:ascii="Arial" w:hAnsi="Arial" w:cs="Arial"/>
          <w:sz w:val="22"/>
          <w:szCs w:val="22"/>
        </w:rPr>
        <w:t>Je-li žák hodnocen slovně, převede třídní učitel po projednání s vyučujícími ostatních předmětů slovní hodnocení do klasifikace pro účely přijímacího řízení ke střednímu vzdělávání.</w:t>
      </w:r>
    </w:p>
    <w:p w:rsidR="00A553E1" w:rsidRPr="002D6F9B" w:rsidRDefault="00A553E1" w:rsidP="002D6F9B">
      <w:pPr>
        <w:pStyle w:val="Odstavecseseznamem"/>
        <w:numPr>
          <w:ilvl w:val="0"/>
          <w:numId w:val="26"/>
        </w:numPr>
        <w:jc w:val="both"/>
        <w:rPr>
          <w:rFonts w:ascii="Arial" w:hAnsi="Arial" w:cs="Arial"/>
          <w:sz w:val="22"/>
          <w:szCs w:val="22"/>
        </w:rPr>
      </w:pPr>
      <w:r w:rsidRPr="002D6F9B">
        <w:rPr>
          <w:rFonts w:ascii="Arial" w:hAnsi="Arial" w:cs="Arial"/>
          <w:sz w:val="22"/>
          <w:szCs w:val="22"/>
        </w:rPr>
        <w:t>U žáka s vývojovou poruchou učení rozhodne ředitel školy o použití slovního hodnocení na základě žádosti zákonného zástupce žáka.</w:t>
      </w:r>
    </w:p>
    <w:p w:rsidR="00A553E1" w:rsidRPr="00A553E1" w:rsidRDefault="00A553E1" w:rsidP="002D6F9B">
      <w:pPr>
        <w:pStyle w:val="Odstavecaut"/>
        <w:numPr>
          <w:ilvl w:val="0"/>
          <w:numId w:val="26"/>
        </w:numPr>
        <w:spacing w:before="0"/>
        <w:rPr>
          <w:rFonts w:ascii="Arial" w:hAnsi="Arial" w:cs="Arial"/>
          <w:sz w:val="22"/>
          <w:szCs w:val="22"/>
        </w:rPr>
      </w:pPr>
      <w:r w:rsidRPr="00A553E1">
        <w:rPr>
          <w:rFonts w:ascii="Arial" w:hAnsi="Arial" w:cs="Arial"/>
          <w:sz w:val="22"/>
          <w:szCs w:val="22"/>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w:t>
      </w:r>
      <w:r w:rsidR="0014147F">
        <w:rPr>
          <w:rFonts w:ascii="Arial" w:hAnsi="Arial" w:cs="Arial"/>
          <w:sz w:val="22"/>
          <w:szCs w:val="22"/>
        </w:rPr>
        <w:br/>
      </w:r>
      <w:r w:rsidRPr="00A553E1">
        <w:rPr>
          <w:rFonts w:ascii="Arial" w:hAnsi="Arial" w:cs="Arial"/>
          <w:sz w:val="22"/>
          <w:szCs w:val="22"/>
        </w:rPr>
        <w:t>a naznačení dalšího rozvoje žáka. Obsahuje také zdůvodnění hodnocení a doporučení, jak předcházet případným neúspěchům žáka a jak je překonávat.</w:t>
      </w:r>
    </w:p>
    <w:p w:rsidR="00A553E1" w:rsidRDefault="00A553E1" w:rsidP="00A553E1">
      <w:pPr>
        <w:jc w:val="both"/>
        <w:rPr>
          <w:rFonts w:ascii="Arial" w:hAnsi="Arial" w:cs="Arial"/>
          <w:sz w:val="22"/>
          <w:szCs w:val="22"/>
        </w:rPr>
      </w:pPr>
    </w:p>
    <w:p w:rsidR="0014147F" w:rsidRDefault="0014147F" w:rsidP="00A553E1">
      <w:pPr>
        <w:jc w:val="both"/>
        <w:rPr>
          <w:rFonts w:ascii="Arial" w:hAnsi="Arial" w:cs="Arial"/>
          <w:sz w:val="22"/>
          <w:szCs w:val="22"/>
        </w:rPr>
      </w:pPr>
    </w:p>
    <w:p w:rsidR="0014147F" w:rsidRPr="00A553E1" w:rsidRDefault="0014147F" w:rsidP="00A553E1">
      <w:pPr>
        <w:jc w:val="both"/>
        <w:rPr>
          <w:rFonts w:ascii="Arial" w:hAnsi="Arial" w:cs="Arial"/>
          <w:sz w:val="22"/>
          <w:szCs w:val="22"/>
        </w:rPr>
      </w:pPr>
    </w:p>
    <w:p w:rsidR="00A553E1" w:rsidRPr="008517FA" w:rsidRDefault="00A553E1" w:rsidP="005F2ABB">
      <w:pPr>
        <w:pStyle w:val="Nadpis1"/>
        <w:rPr>
          <w:rFonts w:ascii="Arial" w:hAnsi="Arial" w:cs="Arial"/>
          <w:b/>
          <w:bCs/>
          <w:color w:val="000000" w:themeColor="text1"/>
          <w:sz w:val="22"/>
          <w:szCs w:val="22"/>
        </w:rPr>
      </w:pPr>
      <w:bookmarkStart w:id="12" w:name="_Toc143664078"/>
      <w:r w:rsidRPr="008517FA">
        <w:rPr>
          <w:rFonts w:ascii="Arial" w:hAnsi="Arial" w:cs="Arial"/>
          <w:b/>
          <w:bCs/>
          <w:color w:val="000000" w:themeColor="text1"/>
          <w:sz w:val="22"/>
          <w:szCs w:val="22"/>
        </w:rPr>
        <w:lastRenderedPageBreak/>
        <w:t>5. Zásady pro stanovení celkového hodnocení žáka na vysvědčení v případě použití slovního hodnocení nebo kombinace slovního hodnocení a klasifikace</w:t>
      </w:r>
      <w:bookmarkEnd w:id="12"/>
    </w:p>
    <w:p w:rsidR="00A553E1" w:rsidRPr="00A553E1" w:rsidRDefault="00A553E1" w:rsidP="00A553E1">
      <w:pPr>
        <w:pStyle w:val="Zkladntext"/>
        <w:jc w:val="both"/>
        <w:rPr>
          <w:rFonts w:ascii="Arial" w:hAnsi="Arial" w:cs="Arial"/>
          <w:b w:val="0"/>
          <w:bCs w:val="0"/>
          <w:sz w:val="22"/>
          <w:szCs w:val="22"/>
        </w:rPr>
      </w:pPr>
    </w:p>
    <w:p w:rsidR="00A553E1" w:rsidRPr="005A781F" w:rsidRDefault="00A553E1" w:rsidP="005A781F">
      <w:pPr>
        <w:pStyle w:val="Odstavecseseznamem"/>
        <w:numPr>
          <w:ilvl w:val="0"/>
          <w:numId w:val="39"/>
        </w:numPr>
        <w:rPr>
          <w:rFonts w:ascii="Arial" w:hAnsi="Arial" w:cs="Arial"/>
          <w:color w:val="000000" w:themeColor="text1"/>
          <w:sz w:val="22"/>
          <w:szCs w:val="22"/>
        </w:rPr>
      </w:pPr>
      <w:r w:rsidRPr="005A781F">
        <w:rPr>
          <w:rFonts w:ascii="Arial" w:hAnsi="Arial" w:cs="Arial"/>
          <w:color w:val="000000" w:themeColor="text1"/>
          <w:sz w:val="22"/>
          <w:szCs w:val="22"/>
        </w:rPr>
        <w:t>Zásady pro převedení slovního hodnocení do klasifikace nebo klasifikace do slovního hodnocení pro stanovení celkového hodnocení žáka na vysvědčení</w:t>
      </w:r>
    </w:p>
    <w:p w:rsidR="00A553E1" w:rsidRPr="00711927" w:rsidRDefault="00A553E1" w:rsidP="005A781F">
      <w:pPr>
        <w:pStyle w:val="Odstavecseseznamem"/>
        <w:numPr>
          <w:ilvl w:val="0"/>
          <w:numId w:val="39"/>
        </w:numPr>
        <w:jc w:val="both"/>
        <w:rPr>
          <w:rFonts w:ascii="Arial" w:hAnsi="Arial" w:cs="Arial"/>
          <w:b/>
          <w:bCs/>
          <w:color w:val="000000" w:themeColor="text1"/>
          <w:sz w:val="22"/>
          <w:szCs w:val="22"/>
        </w:rPr>
      </w:pPr>
      <w:r w:rsidRPr="00711927">
        <w:rPr>
          <w:rFonts w:ascii="Arial" w:hAnsi="Arial" w:cs="Arial"/>
          <w:b/>
          <w:bCs/>
          <w:color w:val="000000" w:themeColor="text1"/>
          <w:sz w:val="22"/>
          <w:szCs w:val="22"/>
        </w:rPr>
        <w:t>Prospěch</w:t>
      </w:r>
      <w:r w:rsidR="005A781F" w:rsidRPr="00711927">
        <w:rPr>
          <w:rFonts w:ascii="Arial" w:hAnsi="Arial" w:cs="Arial"/>
          <w:b/>
          <w:bCs/>
          <w:color w:val="000000" w:themeColor="text1"/>
          <w:sz w:val="22"/>
          <w:szCs w:val="22"/>
        </w:rPr>
        <w:t>:</w:t>
      </w:r>
    </w:p>
    <w:tbl>
      <w:tblPr>
        <w:tblStyle w:val="Mkatabulky"/>
        <w:tblW w:w="0" w:type="auto"/>
        <w:tblInd w:w="-5" w:type="dxa"/>
        <w:tblLook w:val="04A0" w:firstRow="1" w:lastRow="0" w:firstColumn="1" w:lastColumn="0" w:noHBand="0" w:noVBand="1"/>
      </w:tblPr>
      <w:tblGrid>
        <w:gridCol w:w="1652"/>
        <w:gridCol w:w="1458"/>
        <w:gridCol w:w="1373"/>
        <w:gridCol w:w="1471"/>
        <w:gridCol w:w="1543"/>
        <w:gridCol w:w="1570"/>
      </w:tblGrid>
      <w:tr w:rsidR="00711927" w:rsidRPr="00711927" w:rsidTr="00711927">
        <w:tc>
          <w:tcPr>
            <w:tcW w:w="1134" w:type="dxa"/>
          </w:tcPr>
          <w:p w:rsidR="005A781F" w:rsidRPr="00711927" w:rsidRDefault="005A781F" w:rsidP="00711927">
            <w:pPr>
              <w:pStyle w:val="Odstavecseseznamem"/>
              <w:ind w:left="0"/>
              <w:jc w:val="center"/>
              <w:rPr>
                <w:rFonts w:ascii="Arial" w:hAnsi="Arial" w:cs="Arial"/>
                <w:b/>
                <w:bCs/>
                <w:color w:val="000000" w:themeColor="text1"/>
                <w:sz w:val="21"/>
                <w:szCs w:val="21"/>
              </w:rPr>
            </w:pPr>
          </w:p>
        </w:tc>
        <w:tc>
          <w:tcPr>
            <w:tcW w:w="1912" w:type="dxa"/>
          </w:tcPr>
          <w:p w:rsidR="00711927" w:rsidRPr="00711927" w:rsidRDefault="00711927" w:rsidP="00711927">
            <w:pPr>
              <w:pStyle w:val="Odstavecseseznamem"/>
              <w:ind w:left="0"/>
              <w:jc w:val="center"/>
              <w:rPr>
                <w:rFonts w:ascii="Arial" w:hAnsi="Arial" w:cs="Arial"/>
                <w:b/>
                <w:bCs/>
                <w:color w:val="000000" w:themeColor="text1"/>
                <w:sz w:val="21"/>
                <w:szCs w:val="21"/>
              </w:rPr>
            </w:pPr>
            <w:r w:rsidRPr="00711927">
              <w:rPr>
                <w:rFonts w:ascii="Arial" w:hAnsi="Arial" w:cs="Arial"/>
                <w:b/>
                <w:bCs/>
                <w:color w:val="000000" w:themeColor="text1"/>
                <w:sz w:val="21"/>
                <w:szCs w:val="21"/>
              </w:rPr>
              <w:t xml:space="preserve">1 </w:t>
            </w:r>
          </w:p>
          <w:p w:rsidR="005A781F" w:rsidRPr="00711927" w:rsidRDefault="005A781F" w:rsidP="00711927">
            <w:pPr>
              <w:pStyle w:val="Odstavecseseznamem"/>
              <w:ind w:left="0"/>
              <w:jc w:val="center"/>
              <w:rPr>
                <w:rFonts w:ascii="Arial" w:hAnsi="Arial" w:cs="Arial"/>
                <w:b/>
                <w:bCs/>
                <w:color w:val="000000" w:themeColor="text1"/>
                <w:sz w:val="21"/>
                <w:szCs w:val="21"/>
              </w:rPr>
            </w:pPr>
            <w:r w:rsidRPr="00711927">
              <w:rPr>
                <w:rFonts w:ascii="Arial" w:hAnsi="Arial" w:cs="Arial"/>
                <w:b/>
                <w:bCs/>
                <w:color w:val="000000" w:themeColor="text1"/>
                <w:sz w:val="21"/>
                <w:szCs w:val="21"/>
              </w:rPr>
              <w:t>výborný</w:t>
            </w:r>
          </w:p>
        </w:tc>
        <w:tc>
          <w:tcPr>
            <w:tcW w:w="1377" w:type="dxa"/>
          </w:tcPr>
          <w:p w:rsidR="005A781F" w:rsidRPr="00711927" w:rsidRDefault="00711927" w:rsidP="00711927">
            <w:pPr>
              <w:pStyle w:val="Odstavecseseznamem"/>
              <w:ind w:left="0"/>
              <w:jc w:val="center"/>
              <w:rPr>
                <w:rFonts w:ascii="Arial" w:hAnsi="Arial" w:cs="Arial"/>
                <w:b/>
                <w:bCs/>
                <w:color w:val="000000" w:themeColor="text1"/>
                <w:sz w:val="21"/>
                <w:szCs w:val="21"/>
              </w:rPr>
            </w:pPr>
            <w:r w:rsidRPr="00711927">
              <w:rPr>
                <w:rFonts w:ascii="Arial" w:hAnsi="Arial" w:cs="Arial"/>
                <w:b/>
                <w:bCs/>
                <w:color w:val="000000" w:themeColor="text1"/>
                <w:sz w:val="21"/>
                <w:szCs w:val="21"/>
              </w:rPr>
              <w:t xml:space="preserve">2 </w:t>
            </w:r>
            <w:r w:rsidR="005A781F" w:rsidRPr="00711927">
              <w:rPr>
                <w:rFonts w:ascii="Arial" w:hAnsi="Arial" w:cs="Arial"/>
                <w:b/>
                <w:bCs/>
                <w:color w:val="000000" w:themeColor="text1"/>
                <w:sz w:val="21"/>
                <w:szCs w:val="21"/>
              </w:rPr>
              <w:t>chvalitebný</w:t>
            </w:r>
          </w:p>
        </w:tc>
        <w:tc>
          <w:tcPr>
            <w:tcW w:w="1501" w:type="dxa"/>
          </w:tcPr>
          <w:p w:rsidR="00711927" w:rsidRPr="00711927" w:rsidRDefault="00711927" w:rsidP="00711927">
            <w:pPr>
              <w:pStyle w:val="Odstavecseseznamem"/>
              <w:ind w:left="0"/>
              <w:jc w:val="center"/>
              <w:rPr>
                <w:rFonts w:ascii="Arial" w:hAnsi="Arial" w:cs="Arial"/>
                <w:b/>
                <w:bCs/>
                <w:color w:val="000000" w:themeColor="text1"/>
                <w:sz w:val="21"/>
                <w:szCs w:val="21"/>
              </w:rPr>
            </w:pPr>
            <w:r w:rsidRPr="00711927">
              <w:rPr>
                <w:rFonts w:ascii="Arial" w:hAnsi="Arial" w:cs="Arial"/>
                <w:b/>
                <w:bCs/>
                <w:color w:val="000000" w:themeColor="text1"/>
                <w:sz w:val="21"/>
                <w:szCs w:val="21"/>
              </w:rPr>
              <w:t xml:space="preserve">3 </w:t>
            </w:r>
          </w:p>
          <w:p w:rsidR="005A781F" w:rsidRPr="00711927" w:rsidRDefault="00711927" w:rsidP="00711927">
            <w:pPr>
              <w:pStyle w:val="Odstavecseseznamem"/>
              <w:ind w:left="0"/>
              <w:jc w:val="center"/>
              <w:rPr>
                <w:rFonts w:ascii="Arial" w:hAnsi="Arial" w:cs="Arial"/>
                <w:b/>
                <w:bCs/>
                <w:color w:val="000000" w:themeColor="text1"/>
                <w:sz w:val="21"/>
                <w:szCs w:val="21"/>
              </w:rPr>
            </w:pPr>
            <w:r w:rsidRPr="00711927">
              <w:rPr>
                <w:rFonts w:ascii="Arial" w:hAnsi="Arial" w:cs="Arial"/>
                <w:b/>
                <w:bCs/>
                <w:color w:val="000000" w:themeColor="text1"/>
                <w:sz w:val="21"/>
                <w:szCs w:val="21"/>
              </w:rPr>
              <w:t>dobrý</w:t>
            </w:r>
          </w:p>
        </w:tc>
        <w:tc>
          <w:tcPr>
            <w:tcW w:w="1573" w:type="dxa"/>
          </w:tcPr>
          <w:p w:rsidR="00711927" w:rsidRPr="00711927" w:rsidRDefault="00711927" w:rsidP="00711927">
            <w:pPr>
              <w:pStyle w:val="Odstavecseseznamem"/>
              <w:ind w:left="0"/>
              <w:jc w:val="center"/>
              <w:rPr>
                <w:rFonts w:ascii="Arial" w:hAnsi="Arial" w:cs="Arial"/>
                <w:b/>
                <w:bCs/>
                <w:color w:val="000000" w:themeColor="text1"/>
                <w:sz w:val="21"/>
                <w:szCs w:val="21"/>
              </w:rPr>
            </w:pPr>
            <w:r w:rsidRPr="00711927">
              <w:rPr>
                <w:rFonts w:ascii="Arial" w:hAnsi="Arial" w:cs="Arial"/>
                <w:b/>
                <w:bCs/>
                <w:color w:val="000000" w:themeColor="text1"/>
                <w:sz w:val="21"/>
                <w:szCs w:val="21"/>
              </w:rPr>
              <w:t xml:space="preserve">4 </w:t>
            </w:r>
          </w:p>
          <w:p w:rsidR="005A781F" w:rsidRPr="00711927" w:rsidRDefault="005A781F" w:rsidP="00711927">
            <w:pPr>
              <w:pStyle w:val="Odstavecseseznamem"/>
              <w:ind w:left="0"/>
              <w:jc w:val="center"/>
              <w:rPr>
                <w:rFonts w:ascii="Arial" w:hAnsi="Arial" w:cs="Arial"/>
                <w:b/>
                <w:bCs/>
                <w:color w:val="000000" w:themeColor="text1"/>
                <w:sz w:val="21"/>
                <w:szCs w:val="21"/>
              </w:rPr>
            </w:pPr>
            <w:r w:rsidRPr="00711927">
              <w:rPr>
                <w:rFonts w:ascii="Arial" w:hAnsi="Arial" w:cs="Arial"/>
                <w:b/>
                <w:bCs/>
                <w:color w:val="000000" w:themeColor="text1"/>
                <w:sz w:val="21"/>
                <w:szCs w:val="21"/>
              </w:rPr>
              <w:t>dostatečný</w:t>
            </w:r>
          </w:p>
        </w:tc>
        <w:tc>
          <w:tcPr>
            <w:tcW w:w="1570" w:type="dxa"/>
          </w:tcPr>
          <w:p w:rsidR="005A781F" w:rsidRPr="00711927" w:rsidRDefault="00711927" w:rsidP="00711927">
            <w:pPr>
              <w:pStyle w:val="Odstavecseseznamem"/>
              <w:ind w:left="0"/>
              <w:jc w:val="center"/>
              <w:rPr>
                <w:rFonts w:ascii="Arial" w:hAnsi="Arial" w:cs="Arial"/>
                <w:b/>
                <w:bCs/>
                <w:color w:val="000000" w:themeColor="text1"/>
                <w:sz w:val="21"/>
                <w:szCs w:val="21"/>
              </w:rPr>
            </w:pPr>
            <w:r w:rsidRPr="00711927">
              <w:rPr>
                <w:rFonts w:ascii="Arial" w:hAnsi="Arial" w:cs="Arial"/>
                <w:b/>
                <w:bCs/>
                <w:color w:val="000000" w:themeColor="text1"/>
                <w:sz w:val="21"/>
                <w:szCs w:val="21"/>
              </w:rPr>
              <w:t xml:space="preserve">5 </w:t>
            </w:r>
            <w:r w:rsidR="005A781F" w:rsidRPr="00711927">
              <w:rPr>
                <w:rFonts w:ascii="Arial" w:hAnsi="Arial" w:cs="Arial"/>
                <w:b/>
                <w:bCs/>
                <w:color w:val="000000" w:themeColor="text1"/>
                <w:sz w:val="21"/>
                <w:szCs w:val="21"/>
              </w:rPr>
              <w:t>nedostatečný</w:t>
            </w:r>
          </w:p>
        </w:tc>
      </w:tr>
      <w:tr w:rsidR="00711927" w:rsidRPr="00711927" w:rsidTr="00711927">
        <w:tc>
          <w:tcPr>
            <w:tcW w:w="1134" w:type="dxa"/>
          </w:tcPr>
          <w:p w:rsidR="005A781F" w:rsidRPr="00711927" w:rsidRDefault="005A781F" w:rsidP="005A781F">
            <w:pPr>
              <w:pStyle w:val="Odstavecseseznamem"/>
              <w:ind w:left="0"/>
              <w:rPr>
                <w:rFonts w:ascii="Arial" w:hAnsi="Arial" w:cs="Arial"/>
                <w:b/>
                <w:bCs/>
                <w:color w:val="000000" w:themeColor="text1"/>
                <w:sz w:val="21"/>
                <w:szCs w:val="21"/>
              </w:rPr>
            </w:pPr>
            <w:r w:rsidRPr="00711927">
              <w:rPr>
                <w:rFonts w:ascii="Arial" w:hAnsi="Arial" w:cs="Arial"/>
                <w:b/>
                <w:bCs/>
                <w:color w:val="000000" w:themeColor="text1"/>
                <w:sz w:val="21"/>
                <w:szCs w:val="21"/>
              </w:rPr>
              <w:t>Ovládnutí učiva předepsaného osnovami</w:t>
            </w:r>
          </w:p>
        </w:tc>
        <w:tc>
          <w:tcPr>
            <w:tcW w:w="1912"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ovládá bezpečně</w:t>
            </w:r>
          </w:p>
        </w:tc>
        <w:tc>
          <w:tcPr>
            <w:tcW w:w="1377"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ovládá</w:t>
            </w:r>
          </w:p>
        </w:tc>
        <w:tc>
          <w:tcPr>
            <w:tcW w:w="1501"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v podstatě ovládá</w:t>
            </w:r>
          </w:p>
        </w:tc>
        <w:tc>
          <w:tcPr>
            <w:tcW w:w="1573"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ovládá se značnými mezerami</w:t>
            </w:r>
          </w:p>
        </w:tc>
        <w:tc>
          <w:tcPr>
            <w:tcW w:w="1570"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neovládá</w:t>
            </w:r>
          </w:p>
        </w:tc>
      </w:tr>
      <w:tr w:rsidR="00711927" w:rsidRPr="00711927" w:rsidTr="00711927">
        <w:tc>
          <w:tcPr>
            <w:tcW w:w="1134" w:type="dxa"/>
          </w:tcPr>
          <w:p w:rsidR="005A781F" w:rsidRPr="00711927" w:rsidRDefault="005A781F" w:rsidP="005A781F">
            <w:pPr>
              <w:pStyle w:val="Odstavecseseznamem"/>
              <w:ind w:left="0"/>
              <w:rPr>
                <w:rFonts w:ascii="Arial" w:hAnsi="Arial" w:cs="Arial"/>
                <w:b/>
                <w:bCs/>
                <w:color w:val="000000" w:themeColor="text1"/>
                <w:sz w:val="21"/>
                <w:szCs w:val="21"/>
              </w:rPr>
            </w:pPr>
            <w:r w:rsidRPr="00711927">
              <w:rPr>
                <w:rFonts w:ascii="Arial" w:hAnsi="Arial" w:cs="Arial"/>
                <w:b/>
                <w:bCs/>
                <w:color w:val="000000" w:themeColor="text1"/>
                <w:sz w:val="21"/>
                <w:szCs w:val="21"/>
              </w:rPr>
              <w:t>Úroveň myšlení</w:t>
            </w:r>
          </w:p>
        </w:tc>
        <w:tc>
          <w:tcPr>
            <w:tcW w:w="1912"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pohotový, bystrý, dobře chápe souvislosti</w:t>
            </w:r>
          </w:p>
        </w:tc>
        <w:tc>
          <w:tcPr>
            <w:tcW w:w="1377"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uvažuje celkem samostatně</w:t>
            </w:r>
          </w:p>
        </w:tc>
        <w:tc>
          <w:tcPr>
            <w:tcW w:w="1501"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menší samostatnost v myšlení</w:t>
            </w:r>
          </w:p>
        </w:tc>
        <w:tc>
          <w:tcPr>
            <w:tcW w:w="1573"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nesamostatné myšlení</w:t>
            </w:r>
          </w:p>
        </w:tc>
        <w:tc>
          <w:tcPr>
            <w:tcW w:w="1570"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odpovídá nesprávně i na návodné otázky</w:t>
            </w:r>
          </w:p>
        </w:tc>
      </w:tr>
      <w:tr w:rsidR="00711927" w:rsidRPr="00711927" w:rsidTr="00711927">
        <w:tc>
          <w:tcPr>
            <w:tcW w:w="1134" w:type="dxa"/>
          </w:tcPr>
          <w:p w:rsidR="005A781F" w:rsidRPr="00711927" w:rsidRDefault="005A781F" w:rsidP="005A781F">
            <w:pPr>
              <w:pStyle w:val="Odstavecseseznamem"/>
              <w:ind w:left="0"/>
              <w:rPr>
                <w:rFonts w:ascii="Arial" w:hAnsi="Arial" w:cs="Arial"/>
                <w:b/>
                <w:bCs/>
                <w:color w:val="000000" w:themeColor="text1"/>
                <w:sz w:val="21"/>
                <w:szCs w:val="21"/>
              </w:rPr>
            </w:pPr>
            <w:r w:rsidRPr="00711927">
              <w:rPr>
                <w:rFonts w:ascii="Arial" w:hAnsi="Arial" w:cs="Arial"/>
                <w:b/>
                <w:bCs/>
                <w:color w:val="000000" w:themeColor="text1"/>
                <w:sz w:val="21"/>
                <w:szCs w:val="21"/>
              </w:rPr>
              <w:t>Úroveň vyjadřování</w:t>
            </w:r>
          </w:p>
        </w:tc>
        <w:tc>
          <w:tcPr>
            <w:tcW w:w="1912"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 xml:space="preserve">výstižné </w:t>
            </w:r>
            <w:r w:rsidR="00711927" w:rsidRPr="00711927">
              <w:rPr>
                <w:rFonts w:ascii="Arial" w:hAnsi="Arial" w:cs="Arial"/>
                <w:color w:val="000000" w:themeColor="text1"/>
                <w:sz w:val="21"/>
                <w:szCs w:val="21"/>
              </w:rPr>
              <w:br/>
            </w:r>
            <w:r w:rsidRPr="00711927">
              <w:rPr>
                <w:rFonts w:ascii="Arial" w:hAnsi="Arial" w:cs="Arial"/>
                <w:color w:val="000000" w:themeColor="text1"/>
                <w:sz w:val="21"/>
                <w:szCs w:val="21"/>
              </w:rPr>
              <w:t>a poměrně přesné</w:t>
            </w:r>
          </w:p>
        </w:tc>
        <w:tc>
          <w:tcPr>
            <w:tcW w:w="1377"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celkem výstižné</w:t>
            </w:r>
          </w:p>
        </w:tc>
        <w:tc>
          <w:tcPr>
            <w:tcW w:w="1501"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myšlenky vyjadřuje ne dost přesně</w:t>
            </w:r>
          </w:p>
        </w:tc>
        <w:tc>
          <w:tcPr>
            <w:tcW w:w="1573"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myšlenky vyjadřuje se značnými obtížemi</w:t>
            </w:r>
          </w:p>
        </w:tc>
        <w:tc>
          <w:tcPr>
            <w:tcW w:w="1570"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i na návodné otázky odpovídá nesprávně</w:t>
            </w:r>
          </w:p>
        </w:tc>
      </w:tr>
      <w:tr w:rsidR="00711927" w:rsidRPr="00711927" w:rsidTr="00711927">
        <w:tc>
          <w:tcPr>
            <w:tcW w:w="1134" w:type="dxa"/>
          </w:tcPr>
          <w:p w:rsidR="005A781F" w:rsidRPr="00711927" w:rsidRDefault="005A781F" w:rsidP="005A781F">
            <w:pPr>
              <w:pStyle w:val="Odstavecseseznamem"/>
              <w:ind w:left="0"/>
              <w:rPr>
                <w:rFonts w:ascii="Arial" w:hAnsi="Arial" w:cs="Arial"/>
                <w:b/>
                <w:bCs/>
                <w:color w:val="000000" w:themeColor="text1"/>
                <w:sz w:val="21"/>
                <w:szCs w:val="21"/>
              </w:rPr>
            </w:pPr>
            <w:r w:rsidRPr="00711927">
              <w:rPr>
                <w:rFonts w:ascii="Arial" w:hAnsi="Arial" w:cs="Arial"/>
                <w:b/>
                <w:bCs/>
                <w:color w:val="000000" w:themeColor="text1"/>
                <w:sz w:val="21"/>
                <w:szCs w:val="21"/>
              </w:rPr>
              <w:t>Celková aplikace vědomostí, řešení úkolů, chyby, jichž se žák dopouští</w:t>
            </w:r>
          </w:p>
        </w:tc>
        <w:tc>
          <w:tcPr>
            <w:tcW w:w="1912" w:type="dxa"/>
          </w:tcPr>
          <w:p w:rsidR="005A781F" w:rsidRPr="00711927" w:rsidRDefault="005A781F" w:rsidP="005A781F">
            <w:pPr>
              <w:rPr>
                <w:rFonts w:ascii="Arial" w:hAnsi="Arial" w:cs="Arial"/>
                <w:color w:val="000000" w:themeColor="text1"/>
                <w:sz w:val="21"/>
                <w:szCs w:val="21"/>
              </w:rPr>
            </w:pPr>
            <w:r w:rsidRPr="00711927">
              <w:rPr>
                <w:rFonts w:ascii="Arial" w:hAnsi="Arial" w:cs="Arial"/>
                <w:color w:val="000000" w:themeColor="text1"/>
                <w:sz w:val="21"/>
                <w:szCs w:val="21"/>
              </w:rPr>
              <w:t xml:space="preserve">užívá vědomostí </w:t>
            </w:r>
            <w:r w:rsidR="00711927" w:rsidRPr="00711927">
              <w:rPr>
                <w:rFonts w:ascii="Arial" w:hAnsi="Arial" w:cs="Arial"/>
                <w:color w:val="000000" w:themeColor="text1"/>
                <w:sz w:val="21"/>
                <w:szCs w:val="21"/>
              </w:rPr>
              <w:br/>
            </w:r>
            <w:r w:rsidRPr="00711927">
              <w:rPr>
                <w:rFonts w:ascii="Arial" w:hAnsi="Arial" w:cs="Arial"/>
                <w:color w:val="000000" w:themeColor="text1"/>
                <w:sz w:val="21"/>
                <w:szCs w:val="21"/>
              </w:rPr>
              <w:t xml:space="preserve">a spolehlivě </w:t>
            </w:r>
            <w:r w:rsidR="00711927" w:rsidRPr="00711927">
              <w:rPr>
                <w:rFonts w:ascii="Arial" w:hAnsi="Arial" w:cs="Arial"/>
                <w:color w:val="000000" w:themeColor="text1"/>
                <w:sz w:val="21"/>
                <w:szCs w:val="21"/>
              </w:rPr>
              <w:br/>
            </w:r>
            <w:r w:rsidRPr="00711927">
              <w:rPr>
                <w:rFonts w:ascii="Arial" w:hAnsi="Arial" w:cs="Arial"/>
                <w:color w:val="000000" w:themeColor="text1"/>
                <w:sz w:val="21"/>
                <w:szCs w:val="21"/>
              </w:rPr>
              <w:t>a uvědoměle dovedností,</w:t>
            </w:r>
            <w:r w:rsidR="00711927" w:rsidRPr="00711927">
              <w:rPr>
                <w:rFonts w:ascii="Arial" w:hAnsi="Arial" w:cs="Arial"/>
                <w:color w:val="000000" w:themeColor="text1"/>
                <w:sz w:val="21"/>
                <w:szCs w:val="21"/>
              </w:rPr>
              <w:t xml:space="preserve"> </w:t>
            </w:r>
            <w:r w:rsidRPr="00711927">
              <w:rPr>
                <w:rFonts w:ascii="Arial" w:hAnsi="Arial" w:cs="Arial"/>
                <w:color w:val="000000" w:themeColor="text1"/>
                <w:sz w:val="21"/>
                <w:szCs w:val="21"/>
              </w:rPr>
              <w:t xml:space="preserve">pracuje samostatně, přesně </w:t>
            </w:r>
            <w:r w:rsidR="00711927" w:rsidRPr="00711927">
              <w:rPr>
                <w:rFonts w:ascii="Arial" w:hAnsi="Arial" w:cs="Arial"/>
                <w:color w:val="000000" w:themeColor="text1"/>
                <w:sz w:val="21"/>
                <w:szCs w:val="21"/>
              </w:rPr>
              <w:br/>
            </w:r>
            <w:r w:rsidRPr="00711927">
              <w:rPr>
                <w:rFonts w:ascii="Arial" w:hAnsi="Arial" w:cs="Arial"/>
                <w:color w:val="000000" w:themeColor="text1"/>
                <w:sz w:val="21"/>
                <w:szCs w:val="21"/>
              </w:rPr>
              <w:t xml:space="preserve">a s jistotou </w:t>
            </w:r>
          </w:p>
        </w:tc>
        <w:tc>
          <w:tcPr>
            <w:tcW w:w="1377"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dovede používat vědomosti a dovednosti při řešení úkolů, dopouští se jen menších chyb</w:t>
            </w:r>
          </w:p>
        </w:tc>
        <w:tc>
          <w:tcPr>
            <w:tcW w:w="1501"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 xml:space="preserve">řeší úkoly </w:t>
            </w:r>
            <w:r w:rsidR="00711927" w:rsidRPr="00711927">
              <w:rPr>
                <w:rFonts w:ascii="Arial" w:hAnsi="Arial" w:cs="Arial"/>
                <w:color w:val="000000" w:themeColor="text1"/>
                <w:sz w:val="21"/>
                <w:szCs w:val="21"/>
              </w:rPr>
              <w:br/>
            </w:r>
            <w:r w:rsidRPr="00711927">
              <w:rPr>
                <w:rFonts w:ascii="Arial" w:hAnsi="Arial" w:cs="Arial"/>
                <w:color w:val="000000" w:themeColor="text1"/>
                <w:sz w:val="21"/>
                <w:szCs w:val="21"/>
              </w:rPr>
              <w:t xml:space="preserve">s pomocí učitele </w:t>
            </w:r>
            <w:r w:rsidR="00711927" w:rsidRPr="00711927">
              <w:rPr>
                <w:rFonts w:ascii="Arial" w:hAnsi="Arial" w:cs="Arial"/>
                <w:color w:val="000000" w:themeColor="text1"/>
                <w:sz w:val="21"/>
                <w:szCs w:val="21"/>
              </w:rPr>
              <w:br/>
            </w:r>
            <w:r w:rsidRPr="00711927">
              <w:rPr>
                <w:rFonts w:ascii="Arial" w:hAnsi="Arial" w:cs="Arial"/>
                <w:color w:val="000000" w:themeColor="text1"/>
                <w:sz w:val="21"/>
                <w:szCs w:val="21"/>
              </w:rPr>
              <w:t xml:space="preserve">a s touto pomocí snadno překonává potíže </w:t>
            </w:r>
            <w:r w:rsidR="00711927" w:rsidRPr="00711927">
              <w:rPr>
                <w:rFonts w:ascii="Arial" w:hAnsi="Arial" w:cs="Arial"/>
                <w:color w:val="000000" w:themeColor="text1"/>
                <w:sz w:val="21"/>
                <w:szCs w:val="21"/>
              </w:rPr>
              <w:br/>
            </w:r>
            <w:r w:rsidRPr="00711927">
              <w:rPr>
                <w:rFonts w:ascii="Arial" w:hAnsi="Arial" w:cs="Arial"/>
                <w:color w:val="000000" w:themeColor="text1"/>
                <w:sz w:val="21"/>
                <w:szCs w:val="21"/>
              </w:rPr>
              <w:t>a odstraňuje chyby</w:t>
            </w:r>
          </w:p>
        </w:tc>
        <w:tc>
          <w:tcPr>
            <w:tcW w:w="1573" w:type="dxa"/>
          </w:tcPr>
          <w:p w:rsidR="005A781F" w:rsidRPr="00711927" w:rsidRDefault="005A781F" w:rsidP="005A781F">
            <w:pPr>
              <w:rPr>
                <w:rFonts w:ascii="Arial" w:hAnsi="Arial" w:cs="Arial"/>
                <w:color w:val="000000" w:themeColor="text1"/>
                <w:sz w:val="21"/>
                <w:szCs w:val="21"/>
              </w:rPr>
            </w:pPr>
            <w:r w:rsidRPr="00711927">
              <w:rPr>
                <w:rFonts w:ascii="Arial" w:hAnsi="Arial" w:cs="Arial"/>
                <w:color w:val="000000" w:themeColor="text1"/>
                <w:sz w:val="21"/>
                <w:szCs w:val="21"/>
              </w:rPr>
              <w:t>dělá podstatné chyby, nesnadno je překonává</w:t>
            </w:r>
          </w:p>
        </w:tc>
        <w:tc>
          <w:tcPr>
            <w:tcW w:w="1570" w:type="dxa"/>
          </w:tcPr>
          <w:p w:rsidR="005A781F" w:rsidRPr="00711927" w:rsidRDefault="005A781F" w:rsidP="005A781F">
            <w:pPr>
              <w:rPr>
                <w:rFonts w:ascii="Arial" w:hAnsi="Arial" w:cs="Arial"/>
                <w:color w:val="000000" w:themeColor="text1"/>
                <w:sz w:val="21"/>
                <w:szCs w:val="21"/>
              </w:rPr>
            </w:pPr>
            <w:r w:rsidRPr="00711927">
              <w:rPr>
                <w:rFonts w:ascii="Arial" w:hAnsi="Arial" w:cs="Arial"/>
                <w:color w:val="000000" w:themeColor="text1"/>
                <w:sz w:val="21"/>
                <w:szCs w:val="21"/>
              </w:rPr>
              <w:t xml:space="preserve">praktické úkoly nedokáže splnit ani </w:t>
            </w:r>
            <w:r w:rsidR="00711927" w:rsidRPr="00711927">
              <w:rPr>
                <w:rFonts w:ascii="Arial" w:hAnsi="Arial" w:cs="Arial"/>
                <w:color w:val="000000" w:themeColor="text1"/>
                <w:sz w:val="21"/>
                <w:szCs w:val="21"/>
              </w:rPr>
              <w:br/>
            </w:r>
            <w:r w:rsidRPr="00711927">
              <w:rPr>
                <w:rFonts w:ascii="Arial" w:hAnsi="Arial" w:cs="Arial"/>
                <w:color w:val="000000" w:themeColor="text1"/>
                <w:sz w:val="21"/>
                <w:szCs w:val="21"/>
              </w:rPr>
              <w:t>s pomocí</w:t>
            </w:r>
          </w:p>
        </w:tc>
      </w:tr>
      <w:tr w:rsidR="00711927" w:rsidRPr="00711927" w:rsidTr="00711927">
        <w:tc>
          <w:tcPr>
            <w:tcW w:w="1134" w:type="dxa"/>
          </w:tcPr>
          <w:p w:rsidR="005A781F" w:rsidRPr="00711927" w:rsidRDefault="005A781F" w:rsidP="005A781F">
            <w:pPr>
              <w:pStyle w:val="Odstavecseseznamem"/>
              <w:ind w:left="0"/>
              <w:rPr>
                <w:rFonts w:ascii="Arial" w:hAnsi="Arial" w:cs="Arial"/>
                <w:b/>
                <w:bCs/>
                <w:color w:val="000000" w:themeColor="text1"/>
                <w:sz w:val="21"/>
                <w:szCs w:val="21"/>
              </w:rPr>
            </w:pPr>
            <w:r w:rsidRPr="00711927">
              <w:rPr>
                <w:rFonts w:ascii="Arial" w:hAnsi="Arial" w:cs="Arial"/>
                <w:b/>
                <w:bCs/>
                <w:color w:val="000000" w:themeColor="text1"/>
                <w:sz w:val="21"/>
                <w:szCs w:val="21"/>
              </w:rPr>
              <w:t>Píle a zájem o učení</w:t>
            </w:r>
          </w:p>
        </w:tc>
        <w:tc>
          <w:tcPr>
            <w:tcW w:w="1912"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 xml:space="preserve">aktivní, učí se svědomitě </w:t>
            </w:r>
            <w:r w:rsidR="00711927" w:rsidRPr="00711927">
              <w:rPr>
                <w:rFonts w:ascii="Arial" w:hAnsi="Arial" w:cs="Arial"/>
                <w:color w:val="000000" w:themeColor="text1"/>
                <w:sz w:val="21"/>
                <w:szCs w:val="21"/>
              </w:rPr>
              <w:br/>
            </w:r>
            <w:r w:rsidRPr="00711927">
              <w:rPr>
                <w:rFonts w:ascii="Arial" w:hAnsi="Arial" w:cs="Arial"/>
                <w:color w:val="000000" w:themeColor="text1"/>
                <w:sz w:val="21"/>
                <w:szCs w:val="21"/>
              </w:rPr>
              <w:t>a se zájmem</w:t>
            </w:r>
          </w:p>
        </w:tc>
        <w:tc>
          <w:tcPr>
            <w:tcW w:w="1377"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učí se svědomitě</w:t>
            </w:r>
          </w:p>
        </w:tc>
        <w:tc>
          <w:tcPr>
            <w:tcW w:w="1501" w:type="dxa"/>
          </w:tcPr>
          <w:p w:rsidR="005A781F" w:rsidRPr="00711927" w:rsidRDefault="005A781F" w:rsidP="005A781F">
            <w:pPr>
              <w:rPr>
                <w:rFonts w:ascii="Arial" w:hAnsi="Arial" w:cs="Arial"/>
                <w:color w:val="000000" w:themeColor="text1"/>
                <w:sz w:val="21"/>
                <w:szCs w:val="21"/>
              </w:rPr>
            </w:pPr>
            <w:r w:rsidRPr="00711927">
              <w:rPr>
                <w:rFonts w:ascii="Arial" w:hAnsi="Arial" w:cs="Arial"/>
                <w:color w:val="000000" w:themeColor="text1"/>
                <w:sz w:val="21"/>
                <w:szCs w:val="21"/>
              </w:rPr>
              <w:t xml:space="preserve">k učení </w:t>
            </w:r>
            <w:r w:rsidR="00711927" w:rsidRPr="00711927">
              <w:rPr>
                <w:rFonts w:ascii="Arial" w:hAnsi="Arial" w:cs="Arial"/>
                <w:color w:val="000000" w:themeColor="text1"/>
                <w:sz w:val="21"/>
                <w:szCs w:val="21"/>
              </w:rPr>
              <w:br/>
            </w:r>
            <w:r w:rsidRPr="00711927">
              <w:rPr>
                <w:rFonts w:ascii="Arial" w:hAnsi="Arial" w:cs="Arial"/>
                <w:color w:val="000000" w:themeColor="text1"/>
                <w:sz w:val="21"/>
                <w:szCs w:val="21"/>
              </w:rPr>
              <w:t>a práci nepotřebuje větších podnětů</w:t>
            </w:r>
          </w:p>
        </w:tc>
        <w:tc>
          <w:tcPr>
            <w:tcW w:w="1573"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 xml:space="preserve">malý zájem </w:t>
            </w:r>
            <w:r w:rsidR="00711927" w:rsidRPr="00711927">
              <w:rPr>
                <w:rFonts w:ascii="Arial" w:hAnsi="Arial" w:cs="Arial"/>
                <w:color w:val="000000" w:themeColor="text1"/>
                <w:sz w:val="21"/>
                <w:szCs w:val="21"/>
              </w:rPr>
              <w:br/>
            </w:r>
            <w:r w:rsidRPr="00711927">
              <w:rPr>
                <w:rFonts w:ascii="Arial" w:hAnsi="Arial" w:cs="Arial"/>
                <w:color w:val="000000" w:themeColor="text1"/>
                <w:sz w:val="21"/>
                <w:szCs w:val="21"/>
              </w:rPr>
              <w:t>o učení, potřebuje stálé podněty</w:t>
            </w:r>
          </w:p>
        </w:tc>
        <w:tc>
          <w:tcPr>
            <w:tcW w:w="1570" w:type="dxa"/>
          </w:tcPr>
          <w:p w:rsidR="005A781F" w:rsidRPr="00711927" w:rsidRDefault="005A781F" w:rsidP="005A781F">
            <w:pPr>
              <w:pStyle w:val="Odstavecseseznamem"/>
              <w:ind w:left="0"/>
              <w:rPr>
                <w:rFonts w:ascii="Arial" w:hAnsi="Arial" w:cs="Arial"/>
                <w:color w:val="000000" w:themeColor="text1"/>
                <w:sz w:val="21"/>
                <w:szCs w:val="21"/>
              </w:rPr>
            </w:pPr>
            <w:r w:rsidRPr="00711927">
              <w:rPr>
                <w:rFonts w:ascii="Arial" w:hAnsi="Arial" w:cs="Arial"/>
                <w:color w:val="000000" w:themeColor="text1"/>
                <w:sz w:val="21"/>
                <w:szCs w:val="21"/>
              </w:rPr>
              <w:t>pomoc a pobízení k učení jsou zatím neúčinné</w:t>
            </w:r>
          </w:p>
        </w:tc>
      </w:tr>
    </w:tbl>
    <w:p w:rsidR="005A781F" w:rsidRPr="005A781F" w:rsidRDefault="005A781F" w:rsidP="005A781F">
      <w:pPr>
        <w:pStyle w:val="Odstavecseseznamem"/>
        <w:jc w:val="both"/>
        <w:rPr>
          <w:rFonts w:ascii="Arial" w:hAnsi="Arial" w:cs="Arial"/>
          <w:color w:val="FF0000"/>
          <w:sz w:val="22"/>
          <w:szCs w:val="22"/>
        </w:rPr>
      </w:pPr>
    </w:p>
    <w:p w:rsidR="00A553E1" w:rsidRDefault="00A553E1" w:rsidP="00711927">
      <w:pPr>
        <w:pStyle w:val="Odstavecseseznamem"/>
        <w:numPr>
          <w:ilvl w:val="0"/>
          <w:numId w:val="40"/>
        </w:numPr>
        <w:jc w:val="both"/>
        <w:rPr>
          <w:rFonts w:ascii="Arial" w:hAnsi="Arial" w:cs="Arial"/>
          <w:b/>
          <w:bCs/>
          <w:color w:val="000000" w:themeColor="text1"/>
          <w:sz w:val="22"/>
          <w:szCs w:val="22"/>
        </w:rPr>
      </w:pPr>
      <w:r w:rsidRPr="00711927">
        <w:rPr>
          <w:rFonts w:ascii="Arial" w:hAnsi="Arial" w:cs="Arial"/>
          <w:b/>
          <w:bCs/>
          <w:color w:val="000000" w:themeColor="text1"/>
          <w:sz w:val="22"/>
          <w:szCs w:val="22"/>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1"/>
        <w:gridCol w:w="3021"/>
      </w:tblGrid>
      <w:tr w:rsidR="00711927" w:rsidRPr="00711927" w:rsidTr="00711927">
        <w:tc>
          <w:tcPr>
            <w:tcW w:w="3020" w:type="dxa"/>
          </w:tcPr>
          <w:p w:rsidR="00711927" w:rsidRPr="00711927" w:rsidRDefault="00711927" w:rsidP="00711927">
            <w:pPr>
              <w:rPr>
                <w:rFonts w:ascii="Arial" w:hAnsi="Arial" w:cs="Arial"/>
                <w:b/>
                <w:bCs/>
                <w:color w:val="000000" w:themeColor="text1"/>
                <w:sz w:val="21"/>
                <w:szCs w:val="21"/>
              </w:rPr>
            </w:pPr>
            <w:r w:rsidRPr="00711927">
              <w:rPr>
                <w:rFonts w:ascii="Arial" w:hAnsi="Arial" w:cs="Arial"/>
                <w:b/>
                <w:bCs/>
                <w:color w:val="000000" w:themeColor="text1"/>
                <w:sz w:val="21"/>
                <w:szCs w:val="21"/>
              </w:rPr>
              <w:t>1 – velmi dobré</w:t>
            </w:r>
          </w:p>
        </w:tc>
        <w:tc>
          <w:tcPr>
            <w:tcW w:w="3021" w:type="dxa"/>
          </w:tcPr>
          <w:p w:rsidR="00711927" w:rsidRPr="00711927" w:rsidRDefault="00711927" w:rsidP="00711927">
            <w:pPr>
              <w:rPr>
                <w:rFonts w:ascii="Arial" w:hAnsi="Arial" w:cs="Arial"/>
                <w:b/>
                <w:bCs/>
                <w:color w:val="000000" w:themeColor="text1"/>
                <w:sz w:val="21"/>
                <w:szCs w:val="21"/>
              </w:rPr>
            </w:pPr>
            <w:r w:rsidRPr="00711927">
              <w:rPr>
                <w:rFonts w:ascii="Arial" w:hAnsi="Arial" w:cs="Arial"/>
                <w:b/>
                <w:bCs/>
                <w:color w:val="000000" w:themeColor="text1"/>
                <w:sz w:val="21"/>
                <w:szCs w:val="21"/>
              </w:rPr>
              <w:t>2 - uspokojivé</w:t>
            </w:r>
          </w:p>
        </w:tc>
        <w:tc>
          <w:tcPr>
            <w:tcW w:w="3021" w:type="dxa"/>
          </w:tcPr>
          <w:p w:rsidR="00711927" w:rsidRPr="00711927" w:rsidRDefault="00711927" w:rsidP="00711927">
            <w:pPr>
              <w:rPr>
                <w:rFonts w:ascii="Arial" w:hAnsi="Arial" w:cs="Arial"/>
                <w:b/>
                <w:bCs/>
                <w:color w:val="000000" w:themeColor="text1"/>
                <w:sz w:val="21"/>
                <w:szCs w:val="21"/>
              </w:rPr>
            </w:pPr>
            <w:r w:rsidRPr="00711927">
              <w:rPr>
                <w:rFonts w:ascii="Arial" w:hAnsi="Arial" w:cs="Arial"/>
                <w:b/>
                <w:bCs/>
                <w:color w:val="000000" w:themeColor="text1"/>
                <w:sz w:val="21"/>
                <w:szCs w:val="21"/>
              </w:rPr>
              <w:t>3 - neuspokojivé</w:t>
            </w:r>
          </w:p>
        </w:tc>
      </w:tr>
      <w:tr w:rsidR="00711927" w:rsidRPr="00711927" w:rsidTr="00711927">
        <w:tc>
          <w:tcPr>
            <w:tcW w:w="3020" w:type="dxa"/>
          </w:tcPr>
          <w:p w:rsidR="00711927" w:rsidRPr="00711927" w:rsidRDefault="00711927" w:rsidP="00711927">
            <w:pPr>
              <w:rPr>
                <w:rFonts w:ascii="Arial" w:hAnsi="Arial" w:cs="Arial"/>
                <w:color w:val="000000" w:themeColor="text1"/>
                <w:sz w:val="21"/>
                <w:szCs w:val="21"/>
              </w:rPr>
            </w:pPr>
            <w:r w:rsidRPr="00711927">
              <w:rPr>
                <w:rFonts w:ascii="Arial" w:hAnsi="Arial" w:cs="Arial"/>
                <w:color w:val="000000" w:themeColor="text1"/>
                <w:sz w:val="21"/>
                <w:szCs w:val="21"/>
              </w:rPr>
              <w:t>Žák uvědoměle dodržuje pravidla chování a ustanovení vnitřního řádu školy. Méně závažných přestupků se dopouští ojediněle. Žák je však přístupný výchovnému působení a snaží se své chyby napravit.</w:t>
            </w:r>
          </w:p>
        </w:tc>
        <w:tc>
          <w:tcPr>
            <w:tcW w:w="3021" w:type="dxa"/>
          </w:tcPr>
          <w:p w:rsidR="00711927" w:rsidRPr="00711927" w:rsidRDefault="00711927" w:rsidP="00711927">
            <w:pPr>
              <w:rPr>
                <w:rFonts w:ascii="Arial" w:hAnsi="Arial" w:cs="Arial"/>
                <w:color w:val="000000" w:themeColor="text1"/>
                <w:sz w:val="21"/>
                <w:szCs w:val="21"/>
              </w:rPr>
            </w:pPr>
            <w:r w:rsidRPr="00711927">
              <w:rPr>
                <w:rFonts w:ascii="Arial" w:hAnsi="Arial" w:cs="Arial"/>
                <w:color w:val="000000" w:themeColor="text1"/>
                <w:sz w:val="21"/>
                <w:szCs w:val="21"/>
              </w:rPr>
              <w:t xml:space="preserve">Chování žáka je v rozporu </w:t>
            </w:r>
            <w:r>
              <w:rPr>
                <w:rFonts w:ascii="Arial" w:hAnsi="Arial" w:cs="Arial"/>
                <w:color w:val="000000" w:themeColor="text1"/>
                <w:sz w:val="21"/>
                <w:szCs w:val="21"/>
              </w:rPr>
              <w:br/>
            </w:r>
            <w:r w:rsidRPr="00711927">
              <w:rPr>
                <w:rFonts w:ascii="Arial" w:hAnsi="Arial" w:cs="Arial"/>
                <w:color w:val="000000" w:themeColor="text1"/>
                <w:sz w:val="21"/>
                <w:szCs w:val="21"/>
              </w:rPr>
              <w:t xml:space="preserve">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w:t>
            </w:r>
            <w:r>
              <w:rPr>
                <w:rFonts w:ascii="Arial" w:hAnsi="Arial" w:cs="Arial"/>
                <w:color w:val="000000" w:themeColor="text1"/>
                <w:sz w:val="21"/>
                <w:szCs w:val="21"/>
              </w:rPr>
              <w:br/>
            </w:r>
            <w:r w:rsidRPr="00711927">
              <w:rPr>
                <w:rFonts w:ascii="Arial" w:hAnsi="Arial" w:cs="Arial"/>
                <w:color w:val="000000" w:themeColor="text1"/>
                <w:sz w:val="21"/>
                <w:szCs w:val="21"/>
              </w:rPr>
              <w:t>a zdraví svoje nebo jiných osob.</w:t>
            </w:r>
          </w:p>
        </w:tc>
        <w:tc>
          <w:tcPr>
            <w:tcW w:w="3021" w:type="dxa"/>
          </w:tcPr>
          <w:p w:rsidR="00711927" w:rsidRPr="00711927" w:rsidRDefault="00711927" w:rsidP="00711927">
            <w:pPr>
              <w:rPr>
                <w:rFonts w:ascii="Arial" w:hAnsi="Arial" w:cs="Arial"/>
                <w:color w:val="000000" w:themeColor="text1"/>
                <w:sz w:val="21"/>
                <w:szCs w:val="21"/>
              </w:rPr>
            </w:pPr>
            <w:r w:rsidRPr="00711927">
              <w:rPr>
                <w:rFonts w:ascii="Arial" w:hAnsi="Arial" w:cs="Arial"/>
                <w:color w:val="000000" w:themeColor="text1"/>
                <w:sz w:val="21"/>
                <w:szCs w:val="21"/>
              </w:rPr>
              <w:t xml:space="preserve">Chování žáka ve škole je </w:t>
            </w:r>
            <w:r>
              <w:rPr>
                <w:rFonts w:ascii="Arial" w:hAnsi="Arial" w:cs="Arial"/>
                <w:color w:val="000000" w:themeColor="text1"/>
                <w:sz w:val="21"/>
                <w:szCs w:val="21"/>
              </w:rPr>
              <w:br/>
            </w:r>
            <w:r w:rsidRPr="00711927">
              <w:rPr>
                <w:rFonts w:ascii="Arial" w:hAnsi="Arial" w:cs="Arial"/>
                <w:color w:val="000000" w:themeColor="text1"/>
                <w:sz w:val="21"/>
                <w:szCs w:val="21"/>
              </w:rPr>
              <w:t xml:space="preserve">v příkrém rozporu s pravidly slušného chování. Dopustí se takových závažných přestupků proti školnímu řádu </w:t>
            </w:r>
            <w:r>
              <w:rPr>
                <w:rFonts w:ascii="Arial" w:hAnsi="Arial" w:cs="Arial"/>
                <w:color w:val="000000" w:themeColor="text1"/>
                <w:sz w:val="21"/>
                <w:szCs w:val="21"/>
              </w:rPr>
              <w:br/>
            </w:r>
            <w:r w:rsidRPr="00711927">
              <w:rPr>
                <w:rFonts w:ascii="Arial" w:hAnsi="Arial" w:cs="Arial"/>
                <w:color w:val="000000" w:themeColor="text1"/>
                <w:sz w:val="21"/>
                <w:szCs w:val="21"/>
              </w:rPr>
              <w:t xml:space="preserve">nebo provinění, že je jimi vážně ohrožena výchova </w:t>
            </w:r>
            <w:r>
              <w:rPr>
                <w:rFonts w:ascii="Arial" w:hAnsi="Arial" w:cs="Arial"/>
                <w:color w:val="000000" w:themeColor="text1"/>
                <w:sz w:val="21"/>
                <w:szCs w:val="21"/>
              </w:rPr>
              <w:br/>
            </w:r>
            <w:r w:rsidRPr="00711927">
              <w:rPr>
                <w:rFonts w:ascii="Arial" w:hAnsi="Arial" w:cs="Arial"/>
                <w:color w:val="000000" w:themeColor="text1"/>
                <w:sz w:val="21"/>
                <w:szCs w:val="21"/>
              </w:rPr>
              <w:t>nebo bezpečnost a zdraví jiných osob. Záměrně narušuje hrubým způsobem výchovně vzdělávací činnost školy. Zpravidla se přes důtku ředitele školy dopouští dalších přestupků.</w:t>
            </w:r>
          </w:p>
        </w:tc>
      </w:tr>
    </w:tbl>
    <w:p w:rsidR="00711927" w:rsidRDefault="00711927" w:rsidP="00711927">
      <w:pPr>
        <w:pStyle w:val="Odstavecseseznamem"/>
        <w:jc w:val="both"/>
        <w:rPr>
          <w:rFonts w:ascii="Arial" w:hAnsi="Arial" w:cs="Arial"/>
          <w:b/>
          <w:bCs/>
          <w:color w:val="000000" w:themeColor="text1"/>
          <w:sz w:val="22"/>
          <w:szCs w:val="22"/>
        </w:rPr>
      </w:pPr>
    </w:p>
    <w:p w:rsidR="00A553E1" w:rsidRPr="00A553E1" w:rsidRDefault="00A553E1" w:rsidP="00A553E1">
      <w:pPr>
        <w:pStyle w:val="Zkladntext"/>
        <w:jc w:val="both"/>
        <w:rPr>
          <w:rFonts w:ascii="Arial" w:hAnsi="Arial" w:cs="Arial"/>
          <w:b w:val="0"/>
          <w:bCs w:val="0"/>
          <w:sz w:val="22"/>
          <w:szCs w:val="22"/>
        </w:rPr>
      </w:pPr>
    </w:p>
    <w:p w:rsidR="00A553E1" w:rsidRPr="008517FA" w:rsidRDefault="00A553E1" w:rsidP="005F2ABB">
      <w:pPr>
        <w:pStyle w:val="Nadpis1"/>
        <w:rPr>
          <w:rFonts w:ascii="Arial" w:hAnsi="Arial" w:cs="Arial"/>
          <w:b/>
          <w:bCs/>
          <w:color w:val="000000" w:themeColor="text1"/>
          <w:sz w:val="22"/>
          <w:szCs w:val="22"/>
        </w:rPr>
      </w:pPr>
      <w:bookmarkStart w:id="13" w:name="_Toc143664079"/>
      <w:r w:rsidRPr="008517FA">
        <w:rPr>
          <w:rFonts w:ascii="Arial" w:hAnsi="Arial" w:cs="Arial"/>
          <w:b/>
          <w:bCs/>
          <w:color w:val="000000" w:themeColor="text1"/>
          <w:sz w:val="22"/>
          <w:szCs w:val="22"/>
        </w:rPr>
        <w:lastRenderedPageBreak/>
        <w:t>6. Způsob získávání podkladů pro hodnocení</w:t>
      </w:r>
      <w:bookmarkEnd w:id="13"/>
    </w:p>
    <w:p w:rsidR="00A553E1" w:rsidRPr="00CE39B0" w:rsidRDefault="00A553E1" w:rsidP="00A553E1">
      <w:pPr>
        <w:jc w:val="both"/>
        <w:rPr>
          <w:rFonts w:ascii="Arial" w:hAnsi="Arial" w:cs="Arial"/>
          <w:color w:val="000000" w:themeColor="text1"/>
          <w:sz w:val="22"/>
          <w:szCs w:val="22"/>
        </w:rPr>
      </w:pPr>
      <w:r w:rsidRPr="00A553E1">
        <w:rPr>
          <w:rFonts w:ascii="Arial" w:hAnsi="Arial" w:cs="Arial"/>
          <w:sz w:val="22"/>
          <w:szCs w:val="22"/>
        </w:rPr>
        <w:t xml:space="preserve"> </w:t>
      </w:r>
    </w:p>
    <w:p w:rsidR="00A553E1" w:rsidRPr="00CE39B0" w:rsidRDefault="00A553E1" w:rsidP="008517FA">
      <w:pPr>
        <w:pStyle w:val="Odstavecseseznamem"/>
        <w:numPr>
          <w:ilvl w:val="0"/>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Podklady pro hodnocení a klasifikaci výchovně vzdělávacích výsledků a chování žáka získává učitel zejména těmito metodami, formami a prostředky:</w:t>
      </w:r>
    </w:p>
    <w:p w:rsidR="00A553E1" w:rsidRPr="00CE39B0" w:rsidRDefault="00A553E1" w:rsidP="00CE39B0">
      <w:pPr>
        <w:pStyle w:val="Odstavecseseznamem"/>
        <w:numPr>
          <w:ilvl w:val="1"/>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soustavným diagnostickým pozorováním žáka,</w:t>
      </w:r>
    </w:p>
    <w:p w:rsidR="00A553E1" w:rsidRPr="00CE39B0" w:rsidRDefault="00A553E1" w:rsidP="00CE39B0">
      <w:pPr>
        <w:pStyle w:val="Odstavecseseznamem"/>
        <w:numPr>
          <w:ilvl w:val="1"/>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soustavným sledováním výkonů žáka a jeho připravenosti na vyučování,</w:t>
      </w:r>
    </w:p>
    <w:p w:rsidR="00A553E1" w:rsidRPr="00CE39B0" w:rsidRDefault="00A553E1" w:rsidP="00CE39B0">
      <w:pPr>
        <w:pStyle w:val="Odstavecseseznamem"/>
        <w:numPr>
          <w:ilvl w:val="1"/>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různými druhy zkoušek (písemné, ústní, grafické, praktické, pohybové), didaktickými testy,</w:t>
      </w:r>
    </w:p>
    <w:p w:rsidR="00A553E1" w:rsidRPr="00CE39B0" w:rsidRDefault="00A553E1" w:rsidP="00CE39B0">
      <w:pPr>
        <w:pStyle w:val="Odstavecseseznamem"/>
        <w:numPr>
          <w:ilvl w:val="1"/>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kontrolními písemnými pracemi a praktickými zkouškami předepsanými učebními osnovami,</w:t>
      </w:r>
    </w:p>
    <w:p w:rsidR="00A553E1" w:rsidRPr="00CE39B0" w:rsidRDefault="00A553E1" w:rsidP="00CE39B0">
      <w:pPr>
        <w:pStyle w:val="Odstavecseseznamem"/>
        <w:numPr>
          <w:ilvl w:val="1"/>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analýzou různých činností žáka,</w:t>
      </w:r>
    </w:p>
    <w:p w:rsidR="00A553E1" w:rsidRPr="00CE39B0" w:rsidRDefault="00A553E1" w:rsidP="00CE39B0">
      <w:pPr>
        <w:pStyle w:val="Odstavecseseznamem"/>
        <w:numPr>
          <w:ilvl w:val="1"/>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konzultacemi s ostatními učiteli a podle potřeby s dalšími odborníky (PPP),</w:t>
      </w:r>
    </w:p>
    <w:p w:rsidR="00A553E1" w:rsidRPr="00CE39B0" w:rsidRDefault="00A553E1" w:rsidP="00CE39B0">
      <w:pPr>
        <w:pStyle w:val="Odstavecseseznamem"/>
        <w:numPr>
          <w:ilvl w:val="1"/>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rozhovory se žákem a zákonnými zástupci žáka.</w:t>
      </w:r>
    </w:p>
    <w:p w:rsidR="00CE39B0" w:rsidRPr="00CE39B0" w:rsidRDefault="00A553E1" w:rsidP="008517FA">
      <w:pPr>
        <w:pStyle w:val="Odstavecseseznamem"/>
        <w:numPr>
          <w:ilvl w:val="0"/>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 xml:space="preserve">Žák 2. až 9. ročníku základní školy musí mít z každého předmětu, alespoň </w:t>
      </w:r>
      <w:r w:rsidR="00CE39B0" w:rsidRPr="00CE39B0">
        <w:rPr>
          <w:rFonts w:ascii="Arial" w:hAnsi="Arial" w:cs="Arial"/>
          <w:color w:val="000000" w:themeColor="text1"/>
          <w:sz w:val="22"/>
          <w:szCs w:val="22"/>
        </w:rPr>
        <w:t>dvě</w:t>
      </w:r>
      <w:r w:rsidRPr="00CE39B0">
        <w:rPr>
          <w:rFonts w:ascii="Arial" w:hAnsi="Arial" w:cs="Arial"/>
          <w:color w:val="000000" w:themeColor="text1"/>
          <w:sz w:val="22"/>
          <w:szCs w:val="22"/>
        </w:rPr>
        <w:t xml:space="preserve"> známky za každé pololetí, z toho nejméně jednu za ústní zkoušení. </w:t>
      </w:r>
    </w:p>
    <w:p w:rsidR="00CE39B0" w:rsidRPr="00CE39B0" w:rsidRDefault="00A553E1" w:rsidP="008517FA">
      <w:pPr>
        <w:pStyle w:val="Odstavecseseznamem"/>
        <w:numPr>
          <w:ilvl w:val="0"/>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 xml:space="preserve">Známky získávají vyučující průběžně během celého klasifikačního období. Není přípustné ústně přezkušovat žáky koncem klasifikačního období z látky celého tohoto období. Výjimku tvoří vědomosti nutné k zvládnutí zkoušené látky. </w:t>
      </w:r>
    </w:p>
    <w:p w:rsidR="00A553E1" w:rsidRPr="00CE39B0" w:rsidRDefault="00A553E1" w:rsidP="008517FA">
      <w:pPr>
        <w:pStyle w:val="Odstavecseseznamem"/>
        <w:numPr>
          <w:ilvl w:val="0"/>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Zkoušení je prováděno zásadně před kolektivem třídy, nepřípustné je individuální přezkušování po vyučování v kabinetech. Výjimka je možná jen při diagnostikované vývojové poruše, kdy je tento způsob doporučen ve zprávě psychologa.</w:t>
      </w:r>
    </w:p>
    <w:p w:rsidR="00CE39B0" w:rsidRPr="00CE39B0" w:rsidRDefault="00A553E1" w:rsidP="008517FA">
      <w:pPr>
        <w:pStyle w:val="Odstavecseseznamem"/>
        <w:numPr>
          <w:ilvl w:val="0"/>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 xml:space="preserve">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w:t>
      </w:r>
    </w:p>
    <w:p w:rsidR="00A553E1" w:rsidRPr="00CE39B0" w:rsidRDefault="00A553E1" w:rsidP="008517FA">
      <w:pPr>
        <w:pStyle w:val="Odstavecseseznamem"/>
        <w:numPr>
          <w:ilvl w:val="0"/>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Učitel sděluje všechny známky, které bere v úvahu při celkové klasifikaci, zástupcům žáka</w:t>
      </w:r>
      <w:r w:rsidR="00CE39B0" w:rsidRPr="00CE39B0">
        <w:rPr>
          <w:rFonts w:ascii="Arial" w:hAnsi="Arial" w:cs="Arial"/>
          <w:color w:val="000000" w:themeColor="text1"/>
          <w:sz w:val="22"/>
          <w:szCs w:val="22"/>
        </w:rPr>
        <w:t>,</w:t>
      </w:r>
      <w:r w:rsidRPr="00CE39B0">
        <w:rPr>
          <w:rFonts w:ascii="Arial" w:hAnsi="Arial" w:cs="Arial"/>
          <w:color w:val="000000" w:themeColor="text1"/>
          <w:sz w:val="22"/>
          <w:szCs w:val="22"/>
        </w:rPr>
        <w:t xml:space="preserve"> a to zejména prostřednictvím zápisů do </w:t>
      </w:r>
      <w:r w:rsidR="00CE39B0" w:rsidRPr="00CE39B0">
        <w:rPr>
          <w:rFonts w:ascii="Arial" w:hAnsi="Arial" w:cs="Arial"/>
          <w:color w:val="000000" w:themeColor="text1"/>
          <w:sz w:val="22"/>
          <w:szCs w:val="22"/>
        </w:rPr>
        <w:t>Bakalářů</w:t>
      </w:r>
      <w:r w:rsidRPr="00CE39B0">
        <w:rPr>
          <w:rFonts w:ascii="Arial" w:hAnsi="Arial" w:cs="Arial"/>
          <w:color w:val="000000" w:themeColor="text1"/>
          <w:sz w:val="22"/>
          <w:szCs w:val="22"/>
        </w:rPr>
        <w:t xml:space="preserve"> - současně se sdělováním známek žákům. Při hodnocení využívá i sebehodnocení žáka.</w:t>
      </w:r>
    </w:p>
    <w:p w:rsidR="00A553E1" w:rsidRPr="00CE39B0" w:rsidRDefault="00A553E1" w:rsidP="008517FA">
      <w:pPr>
        <w:pStyle w:val="Odstavecseseznamem"/>
        <w:numPr>
          <w:ilvl w:val="0"/>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Kontrolní písemné práce a další druhy zkoušek rozvrhne učitel rovnoměrně na celý školní rok, aby se nadměrně nenahromadily v určitých obdobích.</w:t>
      </w:r>
    </w:p>
    <w:p w:rsidR="00A553E1" w:rsidRPr="00CE39B0" w:rsidRDefault="00A553E1" w:rsidP="008517FA">
      <w:pPr>
        <w:pStyle w:val="Odstavecseseznamem"/>
        <w:numPr>
          <w:ilvl w:val="0"/>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 xml:space="preserve">O termínu písemné zkoušky, která má trvat více než 25 minut, informuje vyučující žáky dostatečně dlouhou dobu předem. Ostatní vyučující o tom informuje formou zápisu </w:t>
      </w:r>
      <w:r w:rsidR="0014147F">
        <w:rPr>
          <w:rFonts w:ascii="Arial" w:hAnsi="Arial" w:cs="Arial"/>
          <w:color w:val="000000" w:themeColor="text1"/>
          <w:sz w:val="22"/>
          <w:szCs w:val="22"/>
        </w:rPr>
        <w:br/>
      </w:r>
      <w:r w:rsidRPr="00CE39B0">
        <w:rPr>
          <w:rFonts w:ascii="Arial" w:hAnsi="Arial" w:cs="Arial"/>
          <w:color w:val="000000" w:themeColor="text1"/>
          <w:sz w:val="22"/>
          <w:szCs w:val="22"/>
        </w:rPr>
        <w:t>do přílohy třídní knihy. V jednom dni mohou žáci konat jen jednu zkoušku uvedeného charakteru</w:t>
      </w:r>
      <w:r w:rsidR="00CE39B0" w:rsidRPr="00CE39B0">
        <w:rPr>
          <w:rFonts w:ascii="Arial" w:hAnsi="Arial" w:cs="Arial"/>
          <w:color w:val="000000" w:themeColor="text1"/>
          <w:sz w:val="22"/>
          <w:szCs w:val="22"/>
        </w:rPr>
        <w:t xml:space="preserve"> (jedná se hlavně o čtvrtletní písemné práce)</w:t>
      </w:r>
      <w:r w:rsidRPr="00CE39B0">
        <w:rPr>
          <w:rFonts w:ascii="Arial" w:hAnsi="Arial" w:cs="Arial"/>
          <w:color w:val="000000" w:themeColor="text1"/>
          <w:sz w:val="22"/>
          <w:szCs w:val="22"/>
        </w:rPr>
        <w:t>.</w:t>
      </w:r>
    </w:p>
    <w:p w:rsidR="00A553E1" w:rsidRPr="00CE39B0" w:rsidRDefault="00A553E1" w:rsidP="008517FA">
      <w:pPr>
        <w:pStyle w:val="Odstavecseseznamem"/>
        <w:numPr>
          <w:ilvl w:val="0"/>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Učitel je povinen vést soustavnou evidenci o každé klasifikaci žáka průkazným způsobem tak, aby mohl vždy doložit správnost celkové klasifikace žáka i způsob získání známek (ústní zkoušení, písemné atd.). V případě dlouhodobé nepřítomnosti nebo rozvázání pracovního poměru v průběhu klasifikačního období předá tento klasifikační přehled zastupujícímu učiteli nebo vedení školy.</w:t>
      </w:r>
    </w:p>
    <w:p w:rsidR="00A553E1" w:rsidRPr="00CE39B0" w:rsidRDefault="00A553E1" w:rsidP="008517FA">
      <w:pPr>
        <w:pStyle w:val="Odstavecseseznamem"/>
        <w:numPr>
          <w:ilvl w:val="0"/>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 xml:space="preserve">Vyučující zajistí včasné zapsání známek do </w:t>
      </w:r>
      <w:r w:rsidR="00CE39B0" w:rsidRPr="00CE39B0">
        <w:rPr>
          <w:rFonts w:ascii="Arial" w:hAnsi="Arial" w:cs="Arial"/>
          <w:color w:val="000000" w:themeColor="text1"/>
          <w:sz w:val="22"/>
          <w:szCs w:val="22"/>
        </w:rPr>
        <w:t>Bakalářů</w:t>
      </w:r>
      <w:r w:rsidRPr="00CE39B0">
        <w:rPr>
          <w:rFonts w:ascii="Arial" w:hAnsi="Arial" w:cs="Arial"/>
          <w:color w:val="000000" w:themeColor="text1"/>
          <w:sz w:val="22"/>
          <w:szCs w:val="22"/>
        </w:rPr>
        <w:t xml:space="preserve"> a dbá o jejich úplnost. </w:t>
      </w:r>
    </w:p>
    <w:p w:rsidR="00CE39B0" w:rsidRPr="00CE39B0" w:rsidRDefault="00A553E1" w:rsidP="008517FA">
      <w:pPr>
        <w:pStyle w:val="Odstavecseseznamem"/>
        <w:numPr>
          <w:ilvl w:val="0"/>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 xml:space="preserve">Pokud je klasifikace žáka stanovena na základě písemných nebo grafických prací, vyučující tyto práce uschovávají po dobu, během které se klasifikace žáka určuje </w:t>
      </w:r>
      <w:r w:rsidR="0014147F">
        <w:rPr>
          <w:rFonts w:ascii="Arial" w:hAnsi="Arial" w:cs="Arial"/>
          <w:color w:val="000000" w:themeColor="text1"/>
          <w:sz w:val="22"/>
          <w:szCs w:val="22"/>
        </w:rPr>
        <w:br/>
      </w:r>
      <w:r w:rsidRPr="00CE39B0">
        <w:rPr>
          <w:rFonts w:ascii="Arial" w:hAnsi="Arial" w:cs="Arial"/>
          <w:color w:val="000000" w:themeColor="text1"/>
          <w:sz w:val="22"/>
          <w:szCs w:val="22"/>
        </w:rPr>
        <w:t xml:space="preserve">nebo ve které se k ní mohou zákonní zástupci žáka odvolat - tzn. celý školní rok včetně hlavních prázdnin, v případě žáků s odloženou klasifikací nebo opravnými zkouškami až do 30. 10. dalšího školního roku. </w:t>
      </w:r>
    </w:p>
    <w:p w:rsidR="00A553E1" w:rsidRPr="00CE39B0" w:rsidRDefault="00A553E1" w:rsidP="008517FA">
      <w:pPr>
        <w:pStyle w:val="Odstavecseseznamem"/>
        <w:numPr>
          <w:ilvl w:val="0"/>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Opravené písemné práce musí být předloženy všem žákům a na požádání ve škole také zákonným zástupcům.</w:t>
      </w:r>
    </w:p>
    <w:p w:rsidR="00A553E1" w:rsidRPr="00CE39B0" w:rsidRDefault="00A553E1" w:rsidP="008517FA">
      <w:pPr>
        <w:pStyle w:val="Odstavecseseznamem"/>
        <w:numPr>
          <w:ilvl w:val="0"/>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Vyučující dodržují zásady pedagogického taktu, zejména:</w:t>
      </w:r>
    </w:p>
    <w:p w:rsidR="00A553E1" w:rsidRPr="00CE39B0" w:rsidRDefault="00A553E1" w:rsidP="00CE39B0">
      <w:pPr>
        <w:pStyle w:val="Odstavecseseznamem"/>
        <w:numPr>
          <w:ilvl w:val="1"/>
          <w:numId w:val="41"/>
        </w:numPr>
        <w:jc w:val="both"/>
        <w:rPr>
          <w:rFonts w:ascii="Arial" w:hAnsi="Arial" w:cs="Arial"/>
          <w:color w:val="000000" w:themeColor="text1"/>
          <w:sz w:val="22"/>
          <w:szCs w:val="22"/>
        </w:rPr>
      </w:pPr>
      <w:r w:rsidRPr="00CE39B0">
        <w:rPr>
          <w:rFonts w:ascii="Arial" w:hAnsi="Arial" w:cs="Arial"/>
          <w:color w:val="000000" w:themeColor="text1"/>
          <w:sz w:val="22"/>
          <w:szCs w:val="22"/>
        </w:rPr>
        <w:t xml:space="preserve">neklasifikují žáky ihned po jejich návratu do školy po nepřítomnosti delší </w:t>
      </w:r>
      <w:r w:rsidR="0014147F">
        <w:rPr>
          <w:rFonts w:ascii="Arial" w:hAnsi="Arial" w:cs="Arial"/>
          <w:color w:val="000000" w:themeColor="text1"/>
          <w:sz w:val="22"/>
          <w:szCs w:val="22"/>
        </w:rPr>
        <w:br/>
      </w:r>
      <w:r w:rsidRPr="00CE39B0">
        <w:rPr>
          <w:rFonts w:ascii="Arial" w:hAnsi="Arial" w:cs="Arial"/>
          <w:color w:val="000000" w:themeColor="text1"/>
          <w:sz w:val="22"/>
          <w:szCs w:val="22"/>
        </w:rPr>
        <w:t xml:space="preserve">než </w:t>
      </w:r>
      <w:r w:rsidR="00482969">
        <w:rPr>
          <w:rFonts w:ascii="Arial" w:hAnsi="Arial" w:cs="Arial"/>
          <w:color w:val="000000" w:themeColor="text1"/>
          <w:sz w:val="22"/>
          <w:szCs w:val="22"/>
        </w:rPr>
        <w:t>1</w:t>
      </w:r>
      <w:r w:rsidRPr="00CE39B0">
        <w:rPr>
          <w:rFonts w:ascii="Arial" w:hAnsi="Arial" w:cs="Arial"/>
          <w:color w:val="000000" w:themeColor="text1"/>
          <w:sz w:val="22"/>
          <w:szCs w:val="22"/>
        </w:rPr>
        <w:t xml:space="preserve"> týden,</w:t>
      </w:r>
    </w:p>
    <w:p w:rsidR="00A553E1" w:rsidRPr="00CE39B0" w:rsidRDefault="00A553E1" w:rsidP="00CE39B0">
      <w:pPr>
        <w:pStyle w:val="Odstavecseseznamem"/>
        <w:numPr>
          <w:ilvl w:val="1"/>
          <w:numId w:val="41"/>
        </w:numPr>
        <w:jc w:val="both"/>
        <w:rPr>
          <w:rFonts w:ascii="Arial" w:hAnsi="Arial" w:cs="Arial"/>
          <w:color w:val="000000" w:themeColor="text1"/>
          <w:sz w:val="22"/>
          <w:szCs w:val="22"/>
        </w:rPr>
      </w:pPr>
      <w:r w:rsidRPr="00CE39B0">
        <w:rPr>
          <w:rFonts w:ascii="Arial" w:hAnsi="Arial" w:cs="Arial"/>
          <w:color w:val="000000" w:themeColor="text1"/>
          <w:sz w:val="22"/>
          <w:szCs w:val="22"/>
        </w:rPr>
        <w:t>žáci nemusí dopisovat do sešitů látku za dobu nepřítomnosti, pokud to není jediný zdroj informací,</w:t>
      </w:r>
    </w:p>
    <w:p w:rsidR="00CE39B0" w:rsidRPr="00CE39B0" w:rsidRDefault="00A553E1" w:rsidP="00CE39B0">
      <w:pPr>
        <w:pStyle w:val="Odstavecseseznamem"/>
        <w:numPr>
          <w:ilvl w:val="1"/>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 xml:space="preserve">účelem zkoušení není nacházet mezery ve </w:t>
      </w:r>
      <w:r w:rsidR="00482969">
        <w:rPr>
          <w:rFonts w:ascii="Arial" w:hAnsi="Arial" w:cs="Arial"/>
          <w:color w:val="000000" w:themeColor="text1"/>
          <w:sz w:val="22"/>
          <w:szCs w:val="22"/>
        </w:rPr>
        <w:t>znalostech</w:t>
      </w:r>
      <w:r w:rsidRPr="00CE39B0">
        <w:rPr>
          <w:rFonts w:ascii="Arial" w:hAnsi="Arial" w:cs="Arial"/>
          <w:color w:val="000000" w:themeColor="text1"/>
          <w:sz w:val="22"/>
          <w:szCs w:val="22"/>
        </w:rPr>
        <w:t>, ale hodnotiti to, co umí,</w:t>
      </w:r>
    </w:p>
    <w:p w:rsidR="00A553E1" w:rsidRPr="00CE39B0" w:rsidRDefault="00A553E1" w:rsidP="00CE39B0">
      <w:pPr>
        <w:pStyle w:val="Odstavecseseznamem"/>
        <w:numPr>
          <w:ilvl w:val="1"/>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lastRenderedPageBreak/>
        <w:t>učitel klasifikuje jen probrané učivo, zadávání nové látky k samostatnému nastudování celé třídě není přípustné,</w:t>
      </w:r>
    </w:p>
    <w:p w:rsidR="00A553E1" w:rsidRPr="00CE39B0" w:rsidRDefault="00A553E1" w:rsidP="00CE39B0">
      <w:pPr>
        <w:pStyle w:val="Odstavecseseznamem"/>
        <w:numPr>
          <w:ilvl w:val="1"/>
          <w:numId w:val="42"/>
        </w:numPr>
        <w:jc w:val="both"/>
        <w:rPr>
          <w:rFonts w:ascii="Arial" w:hAnsi="Arial" w:cs="Arial"/>
          <w:color w:val="000000" w:themeColor="text1"/>
          <w:sz w:val="22"/>
          <w:szCs w:val="22"/>
        </w:rPr>
      </w:pPr>
      <w:r w:rsidRPr="00CE39B0">
        <w:rPr>
          <w:rFonts w:ascii="Arial" w:hAnsi="Arial" w:cs="Arial"/>
          <w:color w:val="000000" w:themeColor="text1"/>
          <w:sz w:val="22"/>
          <w:szCs w:val="22"/>
        </w:rPr>
        <w:t>před prověřováním znalostí musí mít žáci dostatek času k naučení, procvičení a zažití učiva,</w:t>
      </w:r>
    </w:p>
    <w:p w:rsidR="00A553E1" w:rsidRPr="00CE39B0" w:rsidRDefault="00A553E1" w:rsidP="00CE39B0">
      <w:pPr>
        <w:pStyle w:val="Odstavecseseznamem"/>
        <w:numPr>
          <w:ilvl w:val="1"/>
          <w:numId w:val="42"/>
        </w:numPr>
        <w:jc w:val="both"/>
        <w:rPr>
          <w:rFonts w:ascii="Arial" w:hAnsi="Arial" w:cs="Arial"/>
          <w:color w:val="000000" w:themeColor="text1"/>
          <w:sz w:val="22"/>
          <w:szCs w:val="22"/>
        </w:rPr>
      </w:pPr>
      <w:r w:rsidRPr="00CE39B0">
        <w:rPr>
          <w:rFonts w:ascii="Arial" w:hAnsi="Arial" w:cs="Arial"/>
          <w:color w:val="000000" w:themeColor="text1"/>
          <w:sz w:val="22"/>
          <w:szCs w:val="22"/>
        </w:rPr>
        <w:t>prověřování znalostí provádět až po dostatečném procvičení učiva.</w:t>
      </w:r>
    </w:p>
    <w:p w:rsidR="00A553E1" w:rsidRPr="00CE39B0" w:rsidRDefault="00A553E1" w:rsidP="008517FA">
      <w:pPr>
        <w:pStyle w:val="Odstavecseseznamem"/>
        <w:numPr>
          <w:ilvl w:val="0"/>
          <w:numId w:val="28"/>
        </w:numPr>
        <w:jc w:val="both"/>
        <w:rPr>
          <w:rFonts w:ascii="Arial" w:hAnsi="Arial" w:cs="Arial"/>
          <w:color w:val="000000" w:themeColor="text1"/>
          <w:sz w:val="22"/>
          <w:szCs w:val="22"/>
        </w:rPr>
      </w:pPr>
      <w:r w:rsidRPr="00CE39B0">
        <w:rPr>
          <w:rFonts w:ascii="Arial" w:hAnsi="Arial" w:cs="Arial"/>
          <w:color w:val="000000" w:themeColor="text1"/>
          <w:sz w:val="22"/>
          <w:szCs w:val="22"/>
        </w:rPr>
        <w:t xml:space="preserve">Třídní učitelé (případně výchovný poradce) jsou povinni seznamovat ostatní vyučující s doporučením psychologických vyšetření, které mají vztah ke způsobu hodnocení </w:t>
      </w:r>
      <w:r w:rsidR="0014147F">
        <w:rPr>
          <w:rFonts w:ascii="Arial" w:hAnsi="Arial" w:cs="Arial"/>
          <w:color w:val="000000" w:themeColor="text1"/>
          <w:sz w:val="22"/>
          <w:szCs w:val="22"/>
        </w:rPr>
        <w:br/>
      </w:r>
      <w:r w:rsidRPr="00CE39B0">
        <w:rPr>
          <w:rFonts w:ascii="Arial" w:hAnsi="Arial" w:cs="Arial"/>
          <w:color w:val="000000" w:themeColor="text1"/>
          <w:sz w:val="22"/>
          <w:szCs w:val="22"/>
        </w:rPr>
        <w:t>a klasifikace žáka a způsobu získávání podkladů. Údaje o nových vyšetřeních jsou součástí zpráv učitelů (nebo výchovného poradce) na pedagogické radě.</w:t>
      </w:r>
    </w:p>
    <w:p w:rsidR="00A553E1" w:rsidRPr="00A553E1" w:rsidRDefault="00A553E1" w:rsidP="00A553E1">
      <w:pPr>
        <w:jc w:val="both"/>
        <w:rPr>
          <w:rFonts w:ascii="Arial" w:hAnsi="Arial" w:cs="Arial"/>
          <w:sz w:val="22"/>
          <w:szCs w:val="22"/>
        </w:rPr>
      </w:pPr>
    </w:p>
    <w:p w:rsidR="00A553E1" w:rsidRPr="008517FA" w:rsidRDefault="00A553E1" w:rsidP="00482969">
      <w:pPr>
        <w:pStyle w:val="Nadpis1"/>
        <w:rPr>
          <w:rFonts w:ascii="Arial" w:hAnsi="Arial" w:cs="Arial"/>
          <w:b/>
          <w:bCs/>
          <w:color w:val="000000" w:themeColor="text1"/>
          <w:sz w:val="22"/>
          <w:szCs w:val="22"/>
        </w:rPr>
      </w:pPr>
      <w:bookmarkStart w:id="14" w:name="_Toc143664080"/>
      <w:r w:rsidRPr="008517FA">
        <w:rPr>
          <w:rFonts w:ascii="Arial" w:hAnsi="Arial" w:cs="Arial"/>
          <w:b/>
          <w:bCs/>
          <w:color w:val="000000" w:themeColor="text1"/>
          <w:sz w:val="22"/>
          <w:szCs w:val="22"/>
        </w:rPr>
        <w:t>7. Podrobnosti o komisionálních a opravných zkouškách</w:t>
      </w:r>
      <w:bookmarkEnd w:id="14"/>
    </w:p>
    <w:p w:rsidR="00A553E1" w:rsidRPr="008517FA" w:rsidRDefault="00A553E1" w:rsidP="005F2ABB">
      <w:pPr>
        <w:pStyle w:val="Nadpis2"/>
        <w:rPr>
          <w:rFonts w:ascii="Arial" w:hAnsi="Arial" w:cs="Arial"/>
          <w:b/>
          <w:bCs/>
          <w:color w:val="000000" w:themeColor="text1"/>
          <w:sz w:val="22"/>
          <w:szCs w:val="22"/>
        </w:rPr>
      </w:pPr>
      <w:bookmarkStart w:id="15" w:name="_Toc143664081"/>
      <w:r w:rsidRPr="008517FA">
        <w:rPr>
          <w:rFonts w:ascii="Arial" w:hAnsi="Arial" w:cs="Arial"/>
          <w:b/>
          <w:bCs/>
          <w:color w:val="000000" w:themeColor="text1"/>
          <w:sz w:val="22"/>
          <w:szCs w:val="22"/>
        </w:rPr>
        <w:t>7.1 Komisionální zkouška</w:t>
      </w:r>
      <w:bookmarkEnd w:id="15"/>
    </w:p>
    <w:p w:rsidR="00A553E1" w:rsidRPr="00A553E1" w:rsidRDefault="00A553E1" w:rsidP="00A553E1">
      <w:pPr>
        <w:jc w:val="both"/>
        <w:rPr>
          <w:rFonts w:ascii="Arial" w:hAnsi="Arial" w:cs="Arial"/>
          <w:sz w:val="22"/>
          <w:szCs w:val="22"/>
        </w:rPr>
      </w:pPr>
    </w:p>
    <w:p w:rsidR="00A553E1" w:rsidRPr="008517FA" w:rsidRDefault="00A553E1" w:rsidP="008517FA">
      <w:pPr>
        <w:pStyle w:val="Odstavecseseznamem"/>
        <w:numPr>
          <w:ilvl w:val="0"/>
          <w:numId w:val="28"/>
        </w:numPr>
        <w:jc w:val="both"/>
        <w:rPr>
          <w:rFonts w:ascii="Arial" w:hAnsi="Arial" w:cs="Arial"/>
          <w:sz w:val="22"/>
          <w:szCs w:val="22"/>
        </w:rPr>
      </w:pPr>
      <w:r w:rsidRPr="008517FA">
        <w:rPr>
          <w:rFonts w:ascii="Arial" w:hAnsi="Arial" w:cs="Arial"/>
          <w:sz w:val="22"/>
          <w:szCs w:val="22"/>
        </w:rPr>
        <w:t>Komisionální zkouška se koná v těchto případech:</w:t>
      </w:r>
    </w:p>
    <w:p w:rsidR="00A553E1" w:rsidRPr="008517FA" w:rsidRDefault="00A553E1" w:rsidP="008517FA">
      <w:pPr>
        <w:pStyle w:val="Nadpis2"/>
        <w:numPr>
          <w:ilvl w:val="1"/>
          <w:numId w:val="32"/>
        </w:numPr>
        <w:jc w:val="both"/>
        <w:rPr>
          <w:rFonts w:ascii="Arial" w:hAnsi="Arial" w:cs="Arial"/>
          <w:color w:val="000000" w:themeColor="text1"/>
          <w:sz w:val="22"/>
          <w:szCs w:val="22"/>
        </w:rPr>
      </w:pPr>
      <w:bookmarkStart w:id="16" w:name="_Toc143664082"/>
      <w:r w:rsidRPr="008517FA">
        <w:rPr>
          <w:rFonts w:ascii="Arial" w:hAnsi="Arial" w:cs="Arial"/>
          <w:color w:val="000000" w:themeColor="text1"/>
          <w:sz w:val="22"/>
          <w:szCs w:val="22"/>
        </w:rPr>
        <w:t>má-li zákonný zástupce žáka pochybnosti o správnosti hodnocení na konci prvního nebo druhého pololetí,</w:t>
      </w:r>
      <w:bookmarkEnd w:id="16"/>
      <w:r w:rsidRPr="008517FA">
        <w:rPr>
          <w:rFonts w:ascii="Arial" w:hAnsi="Arial" w:cs="Arial"/>
          <w:color w:val="000000" w:themeColor="text1"/>
          <w:sz w:val="22"/>
          <w:szCs w:val="22"/>
        </w:rPr>
        <w:t xml:space="preserve">  </w:t>
      </w:r>
    </w:p>
    <w:p w:rsidR="00A553E1" w:rsidRPr="008517FA" w:rsidRDefault="00A553E1" w:rsidP="008517FA">
      <w:pPr>
        <w:pStyle w:val="Odstavecseseznamem"/>
        <w:numPr>
          <w:ilvl w:val="1"/>
          <w:numId w:val="32"/>
        </w:numPr>
        <w:jc w:val="both"/>
        <w:rPr>
          <w:rFonts w:ascii="Arial" w:hAnsi="Arial" w:cs="Arial"/>
          <w:color w:val="000000" w:themeColor="text1"/>
          <w:sz w:val="22"/>
          <w:szCs w:val="22"/>
        </w:rPr>
      </w:pPr>
      <w:r w:rsidRPr="008517FA">
        <w:rPr>
          <w:rFonts w:ascii="Arial" w:hAnsi="Arial" w:cs="Arial"/>
          <w:color w:val="000000" w:themeColor="text1"/>
          <w:sz w:val="22"/>
          <w:szCs w:val="22"/>
        </w:rPr>
        <w:t xml:space="preserve">při konání opravné zkoušky. </w:t>
      </w:r>
    </w:p>
    <w:p w:rsidR="00A553E1" w:rsidRPr="00A553E1" w:rsidRDefault="00A553E1" w:rsidP="008517FA">
      <w:pPr>
        <w:pStyle w:val="Odstavecaut"/>
        <w:numPr>
          <w:ilvl w:val="0"/>
          <w:numId w:val="28"/>
        </w:numPr>
        <w:spacing w:before="0"/>
        <w:rPr>
          <w:rFonts w:ascii="Arial" w:hAnsi="Arial" w:cs="Arial"/>
          <w:sz w:val="22"/>
          <w:szCs w:val="22"/>
        </w:rPr>
      </w:pPr>
      <w:r w:rsidRPr="00A553E1">
        <w:rPr>
          <w:rFonts w:ascii="Arial" w:hAnsi="Arial" w:cs="Arial"/>
          <w:sz w:val="22"/>
          <w:szCs w:val="22"/>
        </w:rPr>
        <w:t>Komisi pro komisionální přezkoušení jmenuje ředitel školy; v případě, že je vyučujícím daného předmětu ředitel školy, jmenuje komisi krajský úřad.</w:t>
      </w:r>
    </w:p>
    <w:p w:rsidR="00A553E1" w:rsidRPr="00A553E1" w:rsidRDefault="00A553E1" w:rsidP="008517FA">
      <w:pPr>
        <w:pStyle w:val="Odstavecaut"/>
        <w:numPr>
          <w:ilvl w:val="0"/>
          <w:numId w:val="28"/>
        </w:numPr>
        <w:spacing w:before="0"/>
        <w:rPr>
          <w:rFonts w:ascii="Arial" w:hAnsi="Arial" w:cs="Arial"/>
          <w:sz w:val="22"/>
          <w:szCs w:val="22"/>
        </w:rPr>
      </w:pPr>
      <w:r w:rsidRPr="00A553E1">
        <w:rPr>
          <w:rFonts w:ascii="Arial" w:hAnsi="Arial" w:cs="Arial"/>
          <w:sz w:val="22"/>
          <w:szCs w:val="22"/>
        </w:rPr>
        <w:t>Komise je tříčlenná a tvoří ji:</w:t>
      </w:r>
    </w:p>
    <w:p w:rsidR="00A553E1" w:rsidRPr="00A553E1" w:rsidRDefault="00A553E1" w:rsidP="008517FA">
      <w:pPr>
        <w:pStyle w:val="Psmeno"/>
        <w:numPr>
          <w:ilvl w:val="1"/>
          <w:numId w:val="28"/>
        </w:numPr>
        <w:rPr>
          <w:rFonts w:ascii="Arial" w:hAnsi="Arial" w:cs="Arial"/>
          <w:color w:val="auto"/>
          <w:sz w:val="22"/>
          <w:szCs w:val="22"/>
        </w:rPr>
      </w:pPr>
      <w:r w:rsidRPr="00A553E1">
        <w:rPr>
          <w:rFonts w:ascii="Arial" w:hAnsi="Arial" w:cs="Arial"/>
          <w:color w:val="auto"/>
          <w:sz w:val="22"/>
          <w:szCs w:val="22"/>
        </w:rPr>
        <w:t xml:space="preserve">předseda, kterým je ředitel školy, popřípadě jím pověřený učitel, </w:t>
      </w:r>
      <w:r w:rsidR="0014147F">
        <w:rPr>
          <w:rFonts w:ascii="Arial" w:hAnsi="Arial" w:cs="Arial"/>
          <w:color w:val="auto"/>
          <w:sz w:val="22"/>
          <w:szCs w:val="22"/>
        </w:rPr>
        <w:br/>
      </w:r>
      <w:r w:rsidRPr="00A553E1">
        <w:rPr>
          <w:rFonts w:ascii="Arial" w:hAnsi="Arial" w:cs="Arial"/>
          <w:color w:val="auto"/>
          <w:sz w:val="22"/>
          <w:szCs w:val="22"/>
        </w:rPr>
        <w:t>nebo v případě, že vyučujícím daného předmětu je ředitel školy, krajským úřadem jmenovaný jiný pedagogický pracovník školy,</w:t>
      </w:r>
    </w:p>
    <w:p w:rsidR="00A553E1" w:rsidRPr="00A553E1" w:rsidRDefault="00A553E1" w:rsidP="008517FA">
      <w:pPr>
        <w:pStyle w:val="Psmeno"/>
        <w:numPr>
          <w:ilvl w:val="1"/>
          <w:numId w:val="28"/>
        </w:numPr>
        <w:rPr>
          <w:rFonts w:ascii="Arial" w:hAnsi="Arial" w:cs="Arial"/>
          <w:color w:val="auto"/>
          <w:sz w:val="22"/>
          <w:szCs w:val="22"/>
        </w:rPr>
      </w:pPr>
      <w:r w:rsidRPr="00A553E1">
        <w:rPr>
          <w:rFonts w:ascii="Arial" w:hAnsi="Arial" w:cs="Arial"/>
          <w:color w:val="auto"/>
          <w:sz w:val="22"/>
          <w:szCs w:val="22"/>
        </w:rPr>
        <w:t>zkoušející učitel, jímž je vyučující daného předmětu ve třídě, v níž je žák zařazen, popřípadě jiný vyučující daného předmětu,</w:t>
      </w:r>
    </w:p>
    <w:p w:rsidR="00A553E1" w:rsidRPr="008517FA" w:rsidRDefault="00A553E1" w:rsidP="008517FA">
      <w:pPr>
        <w:pStyle w:val="Psmeno"/>
        <w:numPr>
          <w:ilvl w:val="1"/>
          <w:numId w:val="28"/>
        </w:numPr>
        <w:rPr>
          <w:rFonts w:ascii="Arial" w:hAnsi="Arial" w:cs="Arial"/>
          <w:color w:val="auto"/>
          <w:sz w:val="22"/>
          <w:szCs w:val="22"/>
        </w:rPr>
      </w:pPr>
      <w:r w:rsidRPr="00A553E1">
        <w:rPr>
          <w:rFonts w:ascii="Arial" w:hAnsi="Arial" w:cs="Arial"/>
          <w:color w:val="auto"/>
          <w:sz w:val="22"/>
          <w:szCs w:val="22"/>
        </w:rPr>
        <w:t>přísedící, kterým je jiný vyučující daného předmětu nebo předmětu stejné vzdělávací oblasti stanovené</w:t>
      </w:r>
      <w:r w:rsidR="008517FA">
        <w:rPr>
          <w:rFonts w:ascii="Arial" w:hAnsi="Arial" w:cs="Arial"/>
          <w:color w:val="auto"/>
          <w:sz w:val="22"/>
          <w:szCs w:val="22"/>
        </w:rPr>
        <w:t xml:space="preserve"> </w:t>
      </w:r>
      <w:r w:rsidRPr="008517FA">
        <w:rPr>
          <w:rFonts w:ascii="Arial" w:hAnsi="Arial" w:cs="Arial"/>
          <w:color w:val="auto"/>
          <w:sz w:val="22"/>
          <w:szCs w:val="22"/>
        </w:rPr>
        <w:t>Rámcovým vzdělávacím programem pro základní vzdělávání.</w:t>
      </w:r>
    </w:p>
    <w:p w:rsidR="00A553E1" w:rsidRPr="00A553E1" w:rsidRDefault="00A553E1" w:rsidP="008517FA">
      <w:pPr>
        <w:pStyle w:val="Odstavecaut"/>
        <w:numPr>
          <w:ilvl w:val="0"/>
          <w:numId w:val="31"/>
        </w:numPr>
        <w:spacing w:before="0"/>
        <w:rPr>
          <w:rFonts w:ascii="Arial" w:hAnsi="Arial" w:cs="Arial"/>
          <w:sz w:val="22"/>
          <w:szCs w:val="22"/>
        </w:rPr>
      </w:pPr>
      <w:r w:rsidRPr="00A553E1">
        <w:rPr>
          <w:rFonts w:ascii="Arial" w:hAnsi="Arial" w:cs="Arial"/>
          <w:sz w:val="22"/>
          <w:szCs w:val="22"/>
        </w:rPr>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A553E1" w:rsidRPr="00A553E1" w:rsidRDefault="00A553E1" w:rsidP="008517FA">
      <w:pPr>
        <w:pStyle w:val="Odstavecaut"/>
        <w:numPr>
          <w:ilvl w:val="0"/>
          <w:numId w:val="31"/>
        </w:numPr>
        <w:spacing w:before="0"/>
        <w:rPr>
          <w:rFonts w:ascii="Arial" w:hAnsi="Arial" w:cs="Arial"/>
          <w:sz w:val="22"/>
          <w:szCs w:val="22"/>
        </w:rPr>
      </w:pPr>
      <w:r w:rsidRPr="00A553E1">
        <w:rPr>
          <w:rFonts w:ascii="Arial" w:hAnsi="Arial" w:cs="Arial"/>
          <w:sz w:val="22"/>
          <w:szCs w:val="22"/>
        </w:rPr>
        <w:t xml:space="preserve">O přezkoušení se pořizuje protokol, který se stává součástí dokumentace školy. </w:t>
      </w:r>
      <w:r w:rsidR="0014147F">
        <w:rPr>
          <w:rFonts w:ascii="Arial" w:hAnsi="Arial" w:cs="Arial"/>
          <w:sz w:val="22"/>
          <w:szCs w:val="22"/>
        </w:rPr>
        <w:br/>
      </w:r>
      <w:r w:rsidRPr="00A553E1">
        <w:rPr>
          <w:rFonts w:ascii="Arial" w:hAnsi="Arial" w:cs="Arial"/>
          <w:sz w:val="22"/>
          <w:szCs w:val="22"/>
        </w:rPr>
        <w:t>Za řádné vyplnění protokolu odpovídá předseda komise, protokol podepíší všichni členové komise.</w:t>
      </w:r>
    </w:p>
    <w:p w:rsidR="00A553E1" w:rsidRPr="00A553E1" w:rsidRDefault="00A553E1" w:rsidP="008517FA">
      <w:pPr>
        <w:pStyle w:val="Odstavecaut"/>
        <w:numPr>
          <w:ilvl w:val="0"/>
          <w:numId w:val="31"/>
        </w:numPr>
        <w:spacing w:before="0"/>
        <w:rPr>
          <w:rFonts w:ascii="Arial" w:hAnsi="Arial" w:cs="Arial"/>
          <w:sz w:val="22"/>
          <w:szCs w:val="22"/>
        </w:rPr>
      </w:pPr>
      <w:r w:rsidRPr="00A553E1">
        <w:rPr>
          <w:rFonts w:ascii="Arial" w:hAnsi="Arial" w:cs="Arial"/>
          <w:sz w:val="22"/>
          <w:szCs w:val="22"/>
        </w:rPr>
        <w:t>Žák může v jednom dni vykonat přezkoušení pouze z jednoho předmětu. Není-li možné žáka ze závažných důvodů ve stanoveném termínu přezkoušet, stanoví orgán jmenující komisi náhradní termín přezkoušení.</w:t>
      </w:r>
    </w:p>
    <w:p w:rsidR="00A553E1" w:rsidRPr="00A553E1" w:rsidRDefault="00A553E1" w:rsidP="008517FA">
      <w:pPr>
        <w:pStyle w:val="Odstavecaut"/>
        <w:numPr>
          <w:ilvl w:val="0"/>
          <w:numId w:val="31"/>
        </w:numPr>
        <w:spacing w:before="0"/>
        <w:rPr>
          <w:rFonts w:ascii="Arial" w:hAnsi="Arial" w:cs="Arial"/>
          <w:sz w:val="22"/>
          <w:szCs w:val="22"/>
        </w:rPr>
      </w:pPr>
      <w:r w:rsidRPr="00A553E1">
        <w:rPr>
          <w:rFonts w:ascii="Arial" w:hAnsi="Arial" w:cs="Arial"/>
          <w:sz w:val="22"/>
          <w:szCs w:val="22"/>
        </w:rPr>
        <w:t>Konkrétní obsah a rozsah přezkoušení stanoví ředitel školy v souladu se školním vzdělávacím programem.</w:t>
      </w:r>
    </w:p>
    <w:p w:rsidR="00A553E1" w:rsidRPr="00A553E1" w:rsidRDefault="00A553E1" w:rsidP="008517FA">
      <w:pPr>
        <w:pStyle w:val="Odstavecaut"/>
        <w:numPr>
          <w:ilvl w:val="0"/>
          <w:numId w:val="31"/>
        </w:numPr>
        <w:spacing w:before="0"/>
        <w:rPr>
          <w:rFonts w:ascii="Arial" w:hAnsi="Arial" w:cs="Arial"/>
          <w:sz w:val="22"/>
          <w:szCs w:val="22"/>
        </w:rPr>
      </w:pPr>
      <w:r w:rsidRPr="00A553E1">
        <w:rPr>
          <w:rFonts w:ascii="Arial" w:hAnsi="Arial" w:cs="Arial"/>
          <w:sz w:val="22"/>
          <w:szCs w:val="22"/>
        </w:rPr>
        <w:t>Vykonáním přezkoušení není dotčena možnost vykonat opravnou zkoušku.</w:t>
      </w:r>
    </w:p>
    <w:p w:rsidR="00A553E1" w:rsidRPr="00A553E1" w:rsidRDefault="00A553E1" w:rsidP="008517FA">
      <w:pPr>
        <w:pStyle w:val="Odstavecaut"/>
        <w:numPr>
          <w:ilvl w:val="0"/>
          <w:numId w:val="31"/>
        </w:numPr>
        <w:spacing w:before="0"/>
        <w:rPr>
          <w:rFonts w:ascii="Arial" w:hAnsi="Arial" w:cs="Arial"/>
          <w:sz w:val="22"/>
          <w:szCs w:val="22"/>
        </w:rPr>
      </w:pPr>
      <w:r w:rsidRPr="00A553E1">
        <w:rPr>
          <w:rFonts w:ascii="Arial" w:hAnsi="Arial" w:cs="Arial"/>
          <w:sz w:val="22"/>
          <w:szCs w:val="22"/>
        </w:rPr>
        <w:t>Třídní učitel zapíše do třídního výkazu poznámku o vykonaných zkouškách, doplní celkový prospěch a vydá žákovi vysvědčení s datem poslední zkoušky.</w:t>
      </w:r>
    </w:p>
    <w:p w:rsidR="00A553E1" w:rsidRPr="00A553E1" w:rsidRDefault="00A553E1" w:rsidP="00A553E1">
      <w:pPr>
        <w:pStyle w:val="Nadpis4"/>
        <w:jc w:val="both"/>
        <w:rPr>
          <w:rFonts w:ascii="Arial" w:hAnsi="Arial" w:cs="Arial"/>
          <w:sz w:val="22"/>
          <w:szCs w:val="22"/>
        </w:rPr>
      </w:pPr>
    </w:p>
    <w:p w:rsidR="00A553E1" w:rsidRPr="00902A1E" w:rsidRDefault="00A553E1" w:rsidP="00902A1E">
      <w:pPr>
        <w:pStyle w:val="Nadpis2"/>
        <w:spacing w:after="240"/>
        <w:rPr>
          <w:rFonts w:ascii="Arial" w:hAnsi="Arial" w:cs="Arial"/>
          <w:b/>
          <w:bCs/>
          <w:color w:val="000000" w:themeColor="text1"/>
          <w:sz w:val="22"/>
          <w:szCs w:val="22"/>
        </w:rPr>
      </w:pPr>
      <w:bookmarkStart w:id="17" w:name="_Toc143664083"/>
      <w:r w:rsidRPr="00902A1E">
        <w:rPr>
          <w:rFonts w:ascii="Arial" w:hAnsi="Arial" w:cs="Arial"/>
          <w:b/>
          <w:bCs/>
          <w:color w:val="000000" w:themeColor="text1"/>
          <w:sz w:val="22"/>
          <w:szCs w:val="22"/>
        </w:rPr>
        <w:t>7.2 Opravná zkouška</w:t>
      </w:r>
      <w:bookmarkEnd w:id="17"/>
    </w:p>
    <w:p w:rsidR="00A553E1" w:rsidRPr="00902A1E" w:rsidRDefault="00A553E1" w:rsidP="00902A1E">
      <w:pPr>
        <w:pStyle w:val="Odstavecseseznamem"/>
        <w:numPr>
          <w:ilvl w:val="0"/>
          <w:numId w:val="34"/>
        </w:numPr>
        <w:jc w:val="both"/>
        <w:rPr>
          <w:rFonts w:ascii="Arial" w:hAnsi="Arial" w:cs="Arial"/>
          <w:sz w:val="22"/>
          <w:szCs w:val="22"/>
        </w:rPr>
      </w:pPr>
      <w:r w:rsidRPr="00902A1E">
        <w:rPr>
          <w:rFonts w:ascii="Arial" w:hAnsi="Arial" w:cs="Arial"/>
          <w:sz w:val="22"/>
          <w:szCs w:val="22"/>
        </w:rPr>
        <w:t>Opravné zkoušky konají:</w:t>
      </w:r>
    </w:p>
    <w:p w:rsidR="00A553E1" w:rsidRPr="00902A1E" w:rsidRDefault="00A553E1" w:rsidP="00902A1E">
      <w:pPr>
        <w:pStyle w:val="Odstavecseseznamem"/>
        <w:numPr>
          <w:ilvl w:val="1"/>
          <w:numId w:val="34"/>
        </w:numPr>
        <w:jc w:val="both"/>
        <w:rPr>
          <w:rFonts w:ascii="Arial" w:hAnsi="Arial" w:cs="Arial"/>
          <w:sz w:val="22"/>
          <w:szCs w:val="22"/>
        </w:rPr>
      </w:pPr>
      <w:r w:rsidRPr="00902A1E">
        <w:rPr>
          <w:rFonts w:ascii="Arial" w:hAnsi="Arial" w:cs="Arial"/>
          <w:sz w:val="22"/>
          <w:szCs w:val="22"/>
        </w:rPr>
        <w:t>žáci, kteří mají nejvýše dvě nedostatečné z povinných předmětů a zároveň dosud neopakovali ročník na daném stupni základní školy,</w:t>
      </w:r>
    </w:p>
    <w:p w:rsidR="00A553E1" w:rsidRPr="00902A1E" w:rsidRDefault="00A553E1" w:rsidP="00902A1E">
      <w:pPr>
        <w:pStyle w:val="Odstavecseseznamem"/>
        <w:numPr>
          <w:ilvl w:val="1"/>
          <w:numId w:val="34"/>
        </w:numPr>
        <w:jc w:val="both"/>
        <w:rPr>
          <w:rFonts w:ascii="Arial" w:hAnsi="Arial" w:cs="Arial"/>
          <w:sz w:val="22"/>
          <w:szCs w:val="22"/>
        </w:rPr>
      </w:pPr>
      <w:r w:rsidRPr="00902A1E">
        <w:rPr>
          <w:rFonts w:ascii="Arial" w:hAnsi="Arial" w:cs="Arial"/>
          <w:sz w:val="22"/>
          <w:szCs w:val="22"/>
        </w:rPr>
        <w:t xml:space="preserve">žáci devátého ročníku, kteří na konci druhého pololetí neprospěli nejvýše </w:t>
      </w:r>
      <w:r w:rsidR="0014147F">
        <w:rPr>
          <w:rFonts w:ascii="Arial" w:hAnsi="Arial" w:cs="Arial"/>
          <w:sz w:val="22"/>
          <w:szCs w:val="22"/>
        </w:rPr>
        <w:br/>
      </w:r>
      <w:r w:rsidRPr="00902A1E">
        <w:rPr>
          <w:rFonts w:ascii="Arial" w:hAnsi="Arial" w:cs="Arial"/>
          <w:sz w:val="22"/>
          <w:szCs w:val="22"/>
        </w:rPr>
        <w:t>ze dvou povinných předmětů.</w:t>
      </w:r>
    </w:p>
    <w:p w:rsidR="00A553E1" w:rsidRPr="00902A1E" w:rsidRDefault="00A553E1" w:rsidP="00902A1E">
      <w:pPr>
        <w:pStyle w:val="Odstavecseseznamem"/>
        <w:numPr>
          <w:ilvl w:val="0"/>
          <w:numId w:val="34"/>
        </w:numPr>
        <w:jc w:val="both"/>
        <w:rPr>
          <w:rFonts w:ascii="Arial" w:hAnsi="Arial" w:cs="Arial"/>
          <w:sz w:val="22"/>
          <w:szCs w:val="22"/>
        </w:rPr>
      </w:pPr>
      <w:r w:rsidRPr="00902A1E">
        <w:rPr>
          <w:rFonts w:ascii="Arial" w:hAnsi="Arial" w:cs="Arial"/>
          <w:sz w:val="22"/>
          <w:szCs w:val="22"/>
        </w:rPr>
        <w:lastRenderedPageBreak/>
        <w:t>Žáci nekonají opravné zkoušky, jestliže neprospěli z předmětu s výchovným zaměřením.</w:t>
      </w:r>
    </w:p>
    <w:p w:rsidR="00A553E1" w:rsidRPr="00902A1E" w:rsidRDefault="00A553E1" w:rsidP="00902A1E">
      <w:pPr>
        <w:pStyle w:val="Odstavecseseznamem"/>
        <w:numPr>
          <w:ilvl w:val="0"/>
          <w:numId w:val="34"/>
        </w:numPr>
        <w:jc w:val="both"/>
        <w:rPr>
          <w:rFonts w:ascii="Arial" w:hAnsi="Arial" w:cs="Arial"/>
          <w:bCs/>
          <w:iCs/>
          <w:sz w:val="22"/>
          <w:szCs w:val="22"/>
        </w:rPr>
      </w:pPr>
      <w:r w:rsidRPr="00902A1E">
        <w:rPr>
          <w:rFonts w:ascii="Arial" w:hAnsi="Arial" w:cs="Arial"/>
          <w:bCs/>
          <w:iCs/>
          <w:sz w:val="22"/>
          <w:szCs w:val="22"/>
        </w:rPr>
        <w:t xml:space="preserve">Opravné zkoušky se konají nejpozději do konce příslušného školního roku, </w:t>
      </w:r>
      <w:r w:rsidR="0014147F">
        <w:rPr>
          <w:rFonts w:ascii="Arial" w:hAnsi="Arial" w:cs="Arial"/>
          <w:bCs/>
          <w:iCs/>
          <w:sz w:val="22"/>
          <w:szCs w:val="22"/>
        </w:rPr>
        <w:br/>
      </w:r>
      <w:r w:rsidRPr="00902A1E">
        <w:rPr>
          <w:rFonts w:ascii="Arial" w:hAnsi="Arial" w:cs="Arial"/>
          <w:bCs/>
          <w:iCs/>
          <w:sz w:val="22"/>
          <w:szCs w:val="22"/>
        </w:rPr>
        <w:t>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rsidR="00A553E1" w:rsidRPr="00902A1E" w:rsidRDefault="00A553E1" w:rsidP="00902A1E">
      <w:pPr>
        <w:pStyle w:val="Odstavecseseznamem"/>
        <w:numPr>
          <w:ilvl w:val="0"/>
          <w:numId w:val="34"/>
        </w:numPr>
        <w:jc w:val="both"/>
        <w:rPr>
          <w:rFonts w:ascii="Arial" w:hAnsi="Arial" w:cs="Arial"/>
          <w:bCs/>
          <w:iCs/>
          <w:sz w:val="22"/>
          <w:szCs w:val="22"/>
        </w:rPr>
      </w:pPr>
      <w:r w:rsidRPr="00902A1E">
        <w:rPr>
          <w:rFonts w:ascii="Arial" w:hAnsi="Arial" w:cs="Arial"/>
          <w:bCs/>
          <w:iCs/>
          <w:sz w:val="22"/>
          <w:szCs w:val="22"/>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A553E1" w:rsidRPr="00902A1E" w:rsidRDefault="00A553E1" w:rsidP="00902A1E">
      <w:pPr>
        <w:pStyle w:val="Odstavecseseznamem"/>
        <w:numPr>
          <w:ilvl w:val="0"/>
          <w:numId w:val="34"/>
        </w:numPr>
        <w:jc w:val="both"/>
        <w:rPr>
          <w:rFonts w:ascii="Arial" w:hAnsi="Arial" w:cs="Arial"/>
          <w:bCs/>
          <w:iCs/>
          <w:sz w:val="22"/>
          <w:szCs w:val="22"/>
        </w:rPr>
      </w:pPr>
      <w:r w:rsidRPr="00902A1E">
        <w:rPr>
          <w:rFonts w:ascii="Arial" w:hAnsi="Arial" w:cs="Arial"/>
          <w:bCs/>
          <w:iCs/>
          <w:sz w:val="22"/>
          <w:szCs w:val="22"/>
        </w:rPr>
        <w:t>Žákovi, který konal opravnou zkoušku, se na vysvědčení uvede datum poslední opravné zkoušky v daném pololetí.</w:t>
      </w:r>
    </w:p>
    <w:p w:rsidR="00A553E1" w:rsidRPr="00902A1E" w:rsidRDefault="00A553E1" w:rsidP="00902A1E">
      <w:pPr>
        <w:pStyle w:val="Odstavecseseznamem"/>
        <w:numPr>
          <w:ilvl w:val="0"/>
          <w:numId w:val="34"/>
        </w:numPr>
        <w:jc w:val="both"/>
        <w:rPr>
          <w:rFonts w:ascii="Arial" w:hAnsi="Arial" w:cs="Arial"/>
          <w:bCs/>
          <w:iCs/>
          <w:sz w:val="22"/>
          <w:szCs w:val="22"/>
        </w:rPr>
      </w:pPr>
      <w:r w:rsidRPr="00902A1E">
        <w:rPr>
          <w:rFonts w:ascii="Arial" w:hAnsi="Arial" w:cs="Arial"/>
          <w:bCs/>
          <w:iCs/>
          <w:sz w:val="22"/>
          <w:szCs w:val="22"/>
        </w:rPr>
        <w:t>Třídní učitel zapíše do třídního výkazu žákovi, který konal opravnou zkoušku:</w:t>
      </w:r>
    </w:p>
    <w:p w:rsidR="00A553E1" w:rsidRPr="00A553E1" w:rsidRDefault="00A553E1" w:rsidP="00A553E1">
      <w:pPr>
        <w:jc w:val="both"/>
        <w:rPr>
          <w:rFonts w:ascii="Arial" w:hAnsi="Arial" w:cs="Arial"/>
          <w:i/>
          <w:iCs/>
          <w:sz w:val="22"/>
          <w:szCs w:val="22"/>
          <w:u w:val="single"/>
        </w:rPr>
      </w:pPr>
    </w:p>
    <w:p w:rsidR="00902A1E" w:rsidRDefault="00A553E1" w:rsidP="00902A1E">
      <w:pPr>
        <w:pStyle w:val="Odstavecseseznamem"/>
        <w:numPr>
          <w:ilvl w:val="0"/>
          <w:numId w:val="36"/>
        </w:numPr>
        <w:ind w:left="1068"/>
        <w:jc w:val="both"/>
        <w:rPr>
          <w:rFonts w:ascii="Arial" w:hAnsi="Arial" w:cs="Arial"/>
          <w:i/>
          <w:iCs/>
          <w:sz w:val="22"/>
          <w:szCs w:val="22"/>
        </w:rPr>
      </w:pPr>
      <w:r w:rsidRPr="00902A1E">
        <w:rPr>
          <w:rFonts w:ascii="Arial" w:hAnsi="Arial" w:cs="Arial"/>
          <w:i/>
          <w:iCs/>
          <w:sz w:val="22"/>
          <w:szCs w:val="22"/>
        </w:rPr>
        <w:t>Vykonání opravné zkoušky (třídní výkaz – poznámka)</w:t>
      </w:r>
    </w:p>
    <w:p w:rsidR="00A553E1" w:rsidRPr="00902A1E" w:rsidRDefault="00A553E1" w:rsidP="00902A1E">
      <w:pPr>
        <w:pStyle w:val="Odstavecseseznamem"/>
        <w:ind w:left="1068"/>
        <w:jc w:val="both"/>
        <w:rPr>
          <w:rFonts w:ascii="Arial" w:hAnsi="Arial" w:cs="Arial"/>
          <w:i/>
          <w:iCs/>
          <w:sz w:val="22"/>
          <w:szCs w:val="22"/>
        </w:rPr>
      </w:pPr>
      <w:r w:rsidRPr="00902A1E">
        <w:rPr>
          <w:rFonts w:ascii="Arial" w:hAnsi="Arial" w:cs="Arial"/>
          <w:i/>
          <w:iCs/>
          <w:sz w:val="22"/>
          <w:szCs w:val="22"/>
        </w:rPr>
        <w:t xml:space="preserve">Žák vykonal dne …… opravnou zkoušku z předmětu ………s prospěchem ……… </w:t>
      </w:r>
    </w:p>
    <w:p w:rsidR="00A553E1" w:rsidRPr="00A553E1" w:rsidRDefault="00A553E1" w:rsidP="00902A1E">
      <w:pPr>
        <w:ind w:left="696"/>
        <w:jc w:val="both"/>
        <w:rPr>
          <w:rFonts w:ascii="Arial" w:hAnsi="Arial" w:cs="Arial"/>
          <w:i/>
          <w:iCs/>
          <w:sz w:val="22"/>
          <w:szCs w:val="22"/>
        </w:rPr>
      </w:pPr>
    </w:p>
    <w:p w:rsidR="00902A1E" w:rsidRDefault="00A553E1" w:rsidP="00902A1E">
      <w:pPr>
        <w:pStyle w:val="Odstavecseseznamem"/>
        <w:numPr>
          <w:ilvl w:val="0"/>
          <w:numId w:val="36"/>
        </w:numPr>
        <w:ind w:left="1068"/>
        <w:jc w:val="both"/>
        <w:rPr>
          <w:rFonts w:ascii="Arial" w:hAnsi="Arial" w:cs="Arial"/>
          <w:i/>
          <w:iCs/>
          <w:sz w:val="22"/>
          <w:szCs w:val="22"/>
        </w:rPr>
      </w:pPr>
      <w:r w:rsidRPr="00902A1E">
        <w:rPr>
          <w:rFonts w:ascii="Arial" w:hAnsi="Arial" w:cs="Arial"/>
          <w:i/>
          <w:iCs/>
          <w:sz w:val="22"/>
          <w:szCs w:val="22"/>
        </w:rPr>
        <w:t>Nedostavení se k opravné zkoušce (třídní výkaz – poznámka)</w:t>
      </w:r>
    </w:p>
    <w:p w:rsidR="00A553E1" w:rsidRPr="00482969" w:rsidRDefault="00A553E1" w:rsidP="00482969">
      <w:pPr>
        <w:pStyle w:val="Odstavecseseznamem"/>
        <w:ind w:left="1068"/>
        <w:jc w:val="both"/>
        <w:rPr>
          <w:rFonts w:ascii="Arial" w:hAnsi="Arial" w:cs="Arial"/>
          <w:i/>
          <w:iCs/>
          <w:sz w:val="22"/>
          <w:szCs w:val="22"/>
        </w:rPr>
      </w:pPr>
      <w:r w:rsidRPr="00902A1E">
        <w:rPr>
          <w:rFonts w:ascii="Arial" w:hAnsi="Arial" w:cs="Arial"/>
          <w:i/>
          <w:iCs/>
          <w:sz w:val="22"/>
          <w:szCs w:val="22"/>
        </w:rPr>
        <w:t>Žák se bez řádné omluvy nedostavil k vykonání opravné zkoušky, čímž jeho prospěch v předmětu ……… zůstává nedostatečný</w:t>
      </w:r>
    </w:p>
    <w:p w:rsidR="00A553E1" w:rsidRPr="00902A1E" w:rsidRDefault="00A553E1" w:rsidP="005F2ABB">
      <w:pPr>
        <w:pStyle w:val="Nadpis1"/>
        <w:rPr>
          <w:rFonts w:ascii="Arial" w:hAnsi="Arial" w:cs="Arial"/>
          <w:b/>
          <w:bCs/>
          <w:color w:val="000000" w:themeColor="text1"/>
          <w:sz w:val="22"/>
          <w:szCs w:val="22"/>
        </w:rPr>
      </w:pPr>
      <w:bookmarkStart w:id="18" w:name="_Toc143664084"/>
      <w:r w:rsidRPr="00902A1E">
        <w:rPr>
          <w:rFonts w:ascii="Arial" w:hAnsi="Arial" w:cs="Arial"/>
          <w:b/>
          <w:bCs/>
          <w:color w:val="000000" w:themeColor="text1"/>
          <w:sz w:val="22"/>
          <w:szCs w:val="22"/>
        </w:rPr>
        <w:t>8. Způsob hodnocení žáků se speciálními vzdělávacími potřebami</w:t>
      </w:r>
      <w:bookmarkEnd w:id="18"/>
    </w:p>
    <w:p w:rsidR="00A553E1" w:rsidRPr="00A553E1" w:rsidRDefault="00A553E1" w:rsidP="00A553E1">
      <w:pPr>
        <w:jc w:val="both"/>
        <w:rPr>
          <w:rFonts w:ascii="Arial" w:hAnsi="Arial" w:cs="Arial"/>
          <w:sz w:val="22"/>
          <w:szCs w:val="22"/>
        </w:rPr>
      </w:pPr>
    </w:p>
    <w:p w:rsidR="00A553E1" w:rsidRPr="000A2D57" w:rsidRDefault="00A553E1" w:rsidP="000A2D57">
      <w:pPr>
        <w:pStyle w:val="Odstavecseseznamem"/>
        <w:numPr>
          <w:ilvl w:val="0"/>
          <w:numId w:val="38"/>
        </w:numPr>
        <w:autoSpaceDE w:val="0"/>
        <w:autoSpaceDN w:val="0"/>
        <w:adjustRightInd w:val="0"/>
        <w:jc w:val="both"/>
        <w:rPr>
          <w:rFonts w:ascii="Arial" w:hAnsi="Arial" w:cs="Arial"/>
          <w:sz w:val="22"/>
          <w:szCs w:val="22"/>
        </w:rPr>
      </w:pPr>
      <w:r w:rsidRPr="000A2D57">
        <w:rPr>
          <w:rFonts w:ascii="Arial" w:hAnsi="Arial" w:cs="Arial"/>
          <w:sz w:val="22"/>
          <w:szCs w:val="22"/>
        </w:rPr>
        <w:t xml:space="preserve">Způsob hodnocení a klasifikace žáka vychází ze znalosti příznaků postižení a uplatňuje se ve všech vyučovacích předmětech, ve kterých se projevuje postižení žáka, </w:t>
      </w:r>
      <w:r w:rsidR="0014147F">
        <w:rPr>
          <w:rFonts w:ascii="Arial" w:hAnsi="Arial" w:cs="Arial"/>
          <w:sz w:val="22"/>
          <w:szCs w:val="22"/>
        </w:rPr>
        <w:br/>
      </w:r>
      <w:r w:rsidRPr="000A2D57">
        <w:rPr>
          <w:rFonts w:ascii="Arial" w:hAnsi="Arial" w:cs="Arial"/>
          <w:sz w:val="22"/>
          <w:szCs w:val="22"/>
        </w:rPr>
        <w:t>a na obou stupních základní školy.</w:t>
      </w:r>
    </w:p>
    <w:p w:rsidR="00A553E1" w:rsidRPr="000A2D57" w:rsidRDefault="00A553E1" w:rsidP="000A2D57">
      <w:pPr>
        <w:pStyle w:val="Odstavecseseznamem"/>
        <w:numPr>
          <w:ilvl w:val="0"/>
          <w:numId w:val="38"/>
        </w:numPr>
        <w:autoSpaceDE w:val="0"/>
        <w:autoSpaceDN w:val="0"/>
        <w:adjustRightInd w:val="0"/>
        <w:jc w:val="both"/>
        <w:rPr>
          <w:rFonts w:ascii="Arial" w:hAnsi="Arial" w:cs="Arial"/>
          <w:sz w:val="22"/>
          <w:szCs w:val="22"/>
        </w:rPr>
      </w:pPr>
      <w:r w:rsidRPr="000A2D57">
        <w:rPr>
          <w:rFonts w:ascii="Arial" w:hAnsi="Arial" w:cs="Arial"/>
          <w:sz w:val="22"/>
          <w:szCs w:val="22"/>
        </w:rP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A553E1" w:rsidRPr="000A2D57" w:rsidRDefault="00A553E1" w:rsidP="000A2D57">
      <w:pPr>
        <w:pStyle w:val="Odstavecseseznamem"/>
        <w:numPr>
          <w:ilvl w:val="0"/>
          <w:numId w:val="38"/>
        </w:numPr>
        <w:autoSpaceDE w:val="0"/>
        <w:autoSpaceDN w:val="0"/>
        <w:adjustRightInd w:val="0"/>
        <w:jc w:val="both"/>
        <w:rPr>
          <w:rFonts w:ascii="Arial" w:hAnsi="Arial" w:cs="Arial"/>
          <w:sz w:val="22"/>
          <w:szCs w:val="22"/>
        </w:rPr>
      </w:pPr>
      <w:r w:rsidRPr="000A2D57">
        <w:rPr>
          <w:rFonts w:ascii="Arial" w:hAnsi="Arial" w:cs="Arial"/>
          <w:sz w:val="22"/>
          <w:szCs w:val="22"/>
        </w:rPr>
        <w:t>Při klasifikaci žáků se doporučuje upřednostnit širší slovní hodnocení. Způsob hodnocení projedná třídní učitel a výchovný poradce s ostatními vyučujícími.</w:t>
      </w:r>
    </w:p>
    <w:p w:rsidR="00A553E1" w:rsidRPr="000A2D57" w:rsidRDefault="00A553E1" w:rsidP="000A2D57">
      <w:pPr>
        <w:pStyle w:val="Odstavecseseznamem"/>
        <w:numPr>
          <w:ilvl w:val="0"/>
          <w:numId w:val="38"/>
        </w:numPr>
        <w:autoSpaceDE w:val="0"/>
        <w:autoSpaceDN w:val="0"/>
        <w:adjustRightInd w:val="0"/>
        <w:jc w:val="both"/>
        <w:rPr>
          <w:rFonts w:ascii="Arial" w:hAnsi="Arial" w:cs="Arial"/>
          <w:sz w:val="22"/>
          <w:szCs w:val="22"/>
        </w:rPr>
      </w:pPr>
      <w:r w:rsidRPr="000A2D57">
        <w:rPr>
          <w:rFonts w:ascii="Arial" w:hAnsi="Arial" w:cs="Arial"/>
          <w:sz w:val="22"/>
          <w:szCs w:val="22"/>
        </w:rPr>
        <w:t>Třídní učitel sdělí vhodným způsobem ostatním žákům ve třídě podstatu individuálního přístupu a způsobu hodnocení a klasifikace žáka.</w:t>
      </w:r>
    </w:p>
    <w:p w:rsidR="00A553E1" w:rsidRPr="000A2D57" w:rsidRDefault="00A553E1" w:rsidP="000A2D57">
      <w:pPr>
        <w:pStyle w:val="Odstavecseseznamem"/>
        <w:numPr>
          <w:ilvl w:val="0"/>
          <w:numId w:val="38"/>
        </w:numPr>
        <w:jc w:val="both"/>
        <w:rPr>
          <w:rFonts w:ascii="Arial" w:hAnsi="Arial" w:cs="Arial"/>
          <w:sz w:val="22"/>
          <w:szCs w:val="22"/>
        </w:rPr>
      </w:pPr>
      <w:r w:rsidRPr="000A2D57">
        <w:rPr>
          <w:rFonts w:ascii="Arial" w:hAnsi="Arial" w:cs="Arial"/>
          <w:sz w:val="22"/>
          <w:szCs w:val="22"/>
        </w:rPr>
        <w:t>Žák zařazený do zdravotní tělesné výchovy při částečném osvobození nebo při úlevách doporučených lékařem se klasifikuje v tělesné výchově s přihlédnutím k druhu a stupni   postižení i k jeho celkovému zdravotnímu stavu.</w:t>
      </w:r>
    </w:p>
    <w:p w:rsidR="00A553E1" w:rsidRPr="000A2D57" w:rsidRDefault="00A553E1" w:rsidP="000A2D57">
      <w:pPr>
        <w:pStyle w:val="Odstavecseseznamem"/>
        <w:numPr>
          <w:ilvl w:val="0"/>
          <w:numId w:val="38"/>
        </w:numPr>
        <w:jc w:val="both"/>
        <w:rPr>
          <w:rFonts w:ascii="Arial" w:hAnsi="Arial" w:cs="Arial"/>
          <w:sz w:val="22"/>
          <w:szCs w:val="22"/>
        </w:rPr>
      </w:pPr>
      <w:r w:rsidRPr="000A2D57">
        <w:rPr>
          <w:rFonts w:ascii="Arial" w:hAnsi="Arial" w:cs="Arial"/>
          <w:sz w:val="22"/>
          <w:szCs w:val="22"/>
        </w:rPr>
        <w:t>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A553E1" w:rsidRPr="00A553E1" w:rsidRDefault="00A553E1" w:rsidP="00A553E1">
      <w:pPr>
        <w:jc w:val="both"/>
        <w:rPr>
          <w:rFonts w:ascii="Arial" w:hAnsi="Arial" w:cs="Arial"/>
          <w:sz w:val="22"/>
          <w:szCs w:val="22"/>
        </w:rPr>
      </w:pPr>
    </w:p>
    <w:p w:rsidR="0014147F" w:rsidRDefault="0014147F" w:rsidP="00A553E1">
      <w:pPr>
        <w:jc w:val="both"/>
        <w:rPr>
          <w:rFonts w:ascii="Arial" w:hAnsi="Arial" w:cs="Arial"/>
          <w:sz w:val="22"/>
          <w:szCs w:val="22"/>
        </w:rPr>
      </w:pPr>
    </w:p>
    <w:p w:rsidR="00E12BBF" w:rsidRPr="00482969" w:rsidRDefault="00E12BBF" w:rsidP="00482969">
      <w:pPr>
        <w:rPr>
          <w:rFonts w:ascii="Arial" w:eastAsiaTheme="majorEastAsia" w:hAnsi="Arial" w:cs="Arial"/>
          <w:b/>
          <w:bCs/>
          <w:color w:val="000000" w:themeColor="text1"/>
          <w:sz w:val="22"/>
          <w:szCs w:val="22"/>
        </w:rPr>
      </w:pPr>
      <w:bookmarkStart w:id="19" w:name="_Toc143664085"/>
      <w:proofErr w:type="spellStart"/>
      <w:r w:rsidRPr="000A2D57">
        <w:rPr>
          <w:rFonts w:ascii="Arial" w:hAnsi="Arial" w:cs="Arial"/>
          <w:b/>
          <w:bCs/>
          <w:color w:val="000000" w:themeColor="text1"/>
          <w:sz w:val="22"/>
          <w:szCs w:val="22"/>
        </w:rPr>
        <w:t>Závěrečna</w:t>
      </w:r>
      <w:proofErr w:type="spellEnd"/>
      <w:r w:rsidRPr="000A2D57">
        <w:rPr>
          <w:rFonts w:ascii="Arial" w:hAnsi="Arial" w:cs="Arial"/>
          <w:b/>
          <w:bCs/>
          <w:color w:val="000000" w:themeColor="text1"/>
          <w:sz w:val="22"/>
          <w:szCs w:val="22"/>
        </w:rPr>
        <w:t>́ ustanovení</w:t>
      </w:r>
      <w:bookmarkEnd w:id="19"/>
      <w:r w:rsidRPr="000A2D57">
        <w:rPr>
          <w:rFonts w:ascii="Arial" w:hAnsi="Arial" w:cs="Arial"/>
          <w:b/>
          <w:bCs/>
          <w:color w:val="000000" w:themeColor="text1"/>
          <w:sz w:val="22"/>
          <w:szCs w:val="22"/>
        </w:rPr>
        <w:t xml:space="preserve"> </w:t>
      </w:r>
    </w:p>
    <w:p w:rsidR="00A553E1" w:rsidRPr="00A553E1" w:rsidRDefault="00E12BBF" w:rsidP="00482969">
      <w:pPr>
        <w:pStyle w:val="Normlnweb"/>
        <w:rPr>
          <w:rFonts w:ascii="Arial" w:hAnsi="Arial" w:cs="Arial"/>
          <w:sz w:val="22"/>
          <w:szCs w:val="22"/>
        </w:rPr>
      </w:pPr>
      <w:r w:rsidRPr="00CE39B0">
        <w:rPr>
          <w:rFonts w:ascii="ArialMT" w:hAnsi="ArialMT"/>
          <w:color w:val="000000" w:themeColor="text1"/>
          <w:sz w:val="22"/>
          <w:szCs w:val="21"/>
        </w:rPr>
        <w:t xml:space="preserve">Toto Hodnocení </w:t>
      </w:r>
      <w:proofErr w:type="spellStart"/>
      <w:r w:rsidRPr="00CE39B0">
        <w:rPr>
          <w:rFonts w:ascii="ArialMT" w:hAnsi="ArialMT"/>
          <w:color w:val="000000" w:themeColor="text1"/>
          <w:sz w:val="22"/>
          <w:szCs w:val="21"/>
        </w:rPr>
        <w:t>výsledku</w:t>
      </w:r>
      <w:proofErr w:type="spellEnd"/>
      <w:r w:rsidRPr="00CE39B0">
        <w:rPr>
          <w:rFonts w:ascii="ArialMT" w:hAnsi="ArialMT"/>
          <w:color w:val="000000" w:themeColor="text1"/>
          <w:sz w:val="22"/>
          <w:szCs w:val="21"/>
        </w:rPr>
        <w:t xml:space="preserve">̊ </w:t>
      </w:r>
      <w:proofErr w:type="spellStart"/>
      <w:r w:rsidRPr="00CE39B0">
        <w:rPr>
          <w:rFonts w:ascii="ArialMT" w:hAnsi="ArialMT"/>
          <w:color w:val="000000" w:themeColor="text1"/>
          <w:sz w:val="22"/>
          <w:szCs w:val="21"/>
        </w:rPr>
        <w:t>vzděláv</w:t>
      </w:r>
      <w:r w:rsidR="000A2D57" w:rsidRPr="00CE39B0">
        <w:rPr>
          <w:rFonts w:ascii="ArialMT" w:hAnsi="ArialMT"/>
          <w:color w:val="000000" w:themeColor="text1"/>
          <w:sz w:val="22"/>
          <w:szCs w:val="21"/>
        </w:rPr>
        <w:t>ání</w:t>
      </w:r>
      <w:proofErr w:type="spellEnd"/>
      <w:r w:rsidRPr="00CE39B0">
        <w:rPr>
          <w:rFonts w:ascii="ArialMT" w:hAnsi="ArialMT"/>
          <w:color w:val="000000" w:themeColor="text1"/>
          <w:sz w:val="22"/>
          <w:szCs w:val="21"/>
        </w:rPr>
        <w:t xml:space="preserve"> je </w:t>
      </w:r>
      <w:proofErr w:type="spellStart"/>
      <w:r w:rsidRPr="00CE39B0">
        <w:rPr>
          <w:rFonts w:ascii="ArialMT" w:hAnsi="ArialMT"/>
          <w:color w:val="000000" w:themeColor="text1"/>
          <w:sz w:val="22"/>
          <w:szCs w:val="21"/>
        </w:rPr>
        <w:t>přílohou</w:t>
      </w:r>
      <w:proofErr w:type="spellEnd"/>
      <w:r w:rsidRPr="00CE39B0">
        <w:rPr>
          <w:rFonts w:ascii="ArialMT" w:hAnsi="ArialMT"/>
          <w:color w:val="000000" w:themeColor="text1"/>
          <w:sz w:val="22"/>
          <w:szCs w:val="21"/>
        </w:rPr>
        <w:t xml:space="preserve"> </w:t>
      </w:r>
      <w:proofErr w:type="spellStart"/>
      <w:r w:rsidRPr="00CE39B0">
        <w:rPr>
          <w:rFonts w:ascii="ArialMT" w:hAnsi="ArialMT"/>
          <w:color w:val="000000" w:themeColor="text1"/>
          <w:sz w:val="22"/>
          <w:szCs w:val="21"/>
        </w:rPr>
        <w:t>Školního</w:t>
      </w:r>
      <w:proofErr w:type="spellEnd"/>
      <w:r w:rsidRPr="00CE39B0">
        <w:rPr>
          <w:rFonts w:ascii="ArialMT" w:hAnsi="ArialMT"/>
          <w:color w:val="000000" w:themeColor="text1"/>
          <w:sz w:val="22"/>
          <w:szCs w:val="21"/>
        </w:rPr>
        <w:t xml:space="preserve"> </w:t>
      </w:r>
      <w:proofErr w:type="spellStart"/>
      <w:r w:rsidRPr="00CE39B0">
        <w:rPr>
          <w:rFonts w:ascii="ArialMT" w:hAnsi="ArialMT"/>
          <w:color w:val="000000" w:themeColor="text1"/>
          <w:sz w:val="22"/>
          <w:szCs w:val="21"/>
        </w:rPr>
        <w:t>řádu</w:t>
      </w:r>
      <w:proofErr w:type="spellEnd"/>
      <w:r w:rsidRPr="00CE39B0">
        <w:rPr>
          <w:rFonts w:ascii="ArialMT" w:hAnsi="ArialMT"/>
          <w:color w:val="000000" w:themeColor="text1"/>
          <w:sz w:val="22"/>
          <w:szCs w:val="21"/>
        </w:rPr>
        <w:t xml:space="preserve"> </w:t>
      </w:r>
      <w:proofErr w:type="spellStart"/>
      <w:r w:rsidRPr="00CE39B0">
        <w:rPr>
          <w:rFonts w:ascii="ArialMT" w:hAnsi="ArialMT"/>
          <w:color w:val="000000" w:themeColor="text1"/>
          <w:sz w:val="22"/>
          <w:szCs w:val="21"/>
        </w:rPr>
        <w:t>schváleného</w:t>
      </w:r>
      <w:proofErr w:type="spellEnd"/>
      <w:r w:rsidRPr="00CE39B0">
        <w:rPr>
          <w:rFonts w:ascii="ArialMT" w:hAnsi="ArialMT"/>
          <w:color w:val="000000" w:themeColor="text1"/>
          <w:sz w:val="22"/>
          <w:szCs w:val="21"/>
        </w:rPr>
        <w:t xml:space="preserve"> </w:t>
      </w:r>
      <w:proofErr w:type="spellStart"/>
      <w:r w:rsidRPr="00CE39B0">
        <w:rPr>
          <w:rFonts w:ascii="ArialMT" w:hAnsi="ArialMT"/>
          <w:color w:val="000000" w:themeColor="text1"/>
          <w:sz w:val="22"/>
          <w:szCs w:val="21"/>
        </w:rPr>
        <w:t>Školskou</w:t>
      </w:r>
      <w:proofErr w:type="spellEnd"/>
      <w:r w:rsidRPr="00CE39B0">
        <w:rPr>
          <w:rFonts w:ascii="ArialMT" w:hAnsi="ArialMT"/>
          <w:color w:val="000000" w:themeColor="text1"/>
          <w:sz w:val="22"/>
          <w:szCs w:val="21"/>
        </w:rPr>
        <w:t xml:space="preserve"> radou dne 3</w:t>
      </w:r>
      <w:r w:rsidR="000A2D57" w:rsidRPr="00CE39B0">
        <w:rPr>
          <w:rFonts w:ascii="ArialMT" w:hAnsi="ArialMT"/>
          <w:color w:val="000000" w:themeColor="text1"/>
          <w:sz w:val="22"/>
          <w:szCs w:val="21"/>
        </w:rPr>
        <w:t>0</w:t>
      </w:r>
      <w:r w:rsidRPr="00CE39B0">
        <w:rPr>
          <w:rFonts w:ascii="ArialMT" w:hAnsi="ArialMT"/>
          <w:color w:val="000000" w:themeColor="text1"/>
          <w:sz w:val="22"/>
          <w:szCs w:val="21"/>
        </w:rPr>
        <w:t xml:space="preserve">. </w:t>
      </w:r>
      <w:r w:rsidR="000A2D57" w:rsidRPr="00CE39B0">
        <w:rPr>
          <w:rFonts w:ascii="ArialMT" w:hAnsi="ArialMT"/>
          <w:color w:val="000000" w:themeColor="text1"/>
          <w:sz w:val="22"/>
          <w:szCs w:val="21"/>
        </w:rPr>
        <w:t>srpna</w:t>
      </w:r>
      <w:r w:rsidRPr="00CE39B0">
        <w:rPr>
          <w:rFonts w:ascii="ArialMT" w:hAnsi="ArialMT"/>
          <w:color w:val="000000" w:themeColor="text1"/>
          <w:sz w:val="22"/>
          <w:szCs w:val="21"/>
        </w:rPr>
        <w:t xml:space="preserve"> 2023</w:t>
      </w:r>
      <w:r w:rsidRPr="00CE39B0">
        <w:rPr>
          <w:rFonts w:ascii="ArialMT" w:hAnsi="ArialMT"/>
          <w:sz w:val="22"/>
          <w:szCs w:val="21"/>
        </w:rPr>
        <w:t>.</w:t>
      </w:r>
      <w:r w:rsidRPr="00CE39B0">
        <w:rPr>
          <w:rFonts w:ascii="ArialMT" w:hAnsi="ArialMT"/>
          <w:sz w:val="22"/>
          <w:szCs w:val="21"/>
        </w:rPr>
        <w:br/>
      </w:r>
      <w:r w:rsidR="000A2D57" w:rsidRPr="00CE39B0">
        <w:rPr>
          <w:rFonts w:ascii="ArialMT" w:hAnsi="ArialMT"/>
          <w:color w:val="000000" w:themeColor="text1"/>
          <w:sz w:val="22"/>
          <w:szCs w:val="21"/>
        </w:rPr>
        <w:t xml:space="preserve">Toto Hodnocení </w:t>
      </w:r>
      <w:proofErr w:type="spellStart"/>
      <w:r w:rsidR="000A2D57" w:rsidRPr="00CE39B0">
        <w:rPr>
          <w:rFonts w:ascii="ArialMT" w:hAnsi="ArialMT"/>
          <w:color w:val="000000" w:themeColor="text1"/>
          <w:sz w:val="22"/>
          <w:szCs w:val="21"/>
        </w:rPr>
        <w:t>výsledku</w:t>
      </w:r>
      <w:proofErr w:type="spellEnd"/>
      <w:r w:rsidR="000A2D57" w:rsidRPr="00CE39B0">
        <w:rPr>
          <w:rFonts w:ascii="ArialMT" w:hAnsi="ArialMT"/>
          <w:color w:val="000000" w:themeColor="text1"/>
          <w:sz w:val="22"/>
          <w:szCs w:val="21"/>
        </w:rPr>
        <w:t xml:space="preserve">̊ </w:t>
      </w:r>
      <w:proofErr w:type="spellStart"/>
      <w:r w:rsidR="000A2D57" w:rsidRPr="00CE39B0">
        <w:rPr>
          <w:rFonts w:ascii="ArialMT" w:hAnsi="ArialMT"/>
          <w:color w:val="000000" w:themeColor="text1"/>
          <w:sz w:val="22"/>
          <w:szCs w:val="21"/>
        </w:rPr>
        <w:t>vzdělávání</w:t>
      </w:r>
      <w:proofErr w:type="spellEnd"/>
      <w:r w:rsidR="000A2D57" w:rsidRPr="00CE39B0">
        <w:rPr>
          <w:rFonts w:ascii="ArialMT" w:hAnsi="ArialMT"/>
          <w:color w:val="000000" w:themeColor="text1"/>
          <w:sz w:val="22"/>
          <w:szCs w:val="21"/>
        </w:rPr>
        <w:t xml:space="preserve"> </w:t>
      </w:r>
      <w:proofErr w:type="spellStart"/>
      <w:r w:rsidRPr="00CE39B0">
        <w:rPr>
          <w:rFonts w:ascii="ArialMT" w:hAnsi="ArialMT"/>
          <w:sz w:val="22"/>
          <w:szCs w:val="21"/>
        </w:rPr>
        <w:t>nabýva</w:t>
      </w:r>
      <w:proofErr w:type="spellEnd"/>
      <w:r w:rsidRPr="00CE39B0">
        <w:rPr>
          <w:rFonts w:ascii="ArialMT" w:hAnsi="ArialMT"/>
          <w:sz w:val="22"/>
          <w:szCs w:val="21"/>
        </w:rPr>
        <w:t>́ platnosti 1. září</w:t>
      </w:r>
      <w:r w:rsidR="000A2D57" w:rsidRPr="00CE39B0">
        <w:rPr>
          <w:rFonts w:ascii="ArialMT" w:hAnsi="ArialMT"/>
          <w:sz w:val="22"/>
          <w:szCs w:val="21"/>
        </w:rPr>
        <w:t xml:space="preserve"> </w:t>
      </w:r>
      <w:r w:rsidRPr="00CE39B0">
        <w:rPr>
          <w:rFonts w:ascii="ArialMT" w:hAnsi="ArialMT"/>
          <w:sz w:val="22"/>
          <w:szCs w:val="21"/>
        </w:rPr>
        <w:t xml:space="preserve">2023 a </w:t>
      </w:r>
      <w:proofErr w:type="spellStart"/>
      <w:r w:rsidRPr="00CE39B0">
        <w:rPr>
          <w:rFonts w:ascii="ArialMT" w:hAnsi="ArialMT"/>
          <w:sz w:val="22"/>
          <w:szCs w:val="21"/>
        </w:rPr>
        <w:t>účinnosti</w:t>
      </w:r>
      <w:proofErr w:type="spellEnd"/>
      <w:r w:rsidRPr="00CE39B0">
        <w:rPr>
          <w:rFonts w:ascii="ArialMT" w:hAnsi="ArialMT"/>
          <w:sz w:val="22"/>
          <w:szCs w:val="21"/>
        </w:rPr>
        <w:t xml:space="preserve"> dnem </w:t>
      </w:r>
      <w:r w:rsidR="0014147F">
        <w:rPr>
          <w:rFonts w:ascii="ArialMT" w:hAnsi="ArialMT"/>
          <w:sz w:val="22"/>
          <w:szCs w:val="21"/>
        </w:rPr>
        <w:br/>
      </w:r>
      <w:r w:rsidRPr="00CE39B0">
        <w:rPr>
          <w:rFonts w:ascii="ArialMT" w:hAnsi="ArialMT"/>
          <w:sz w:val="22"/>
          <w:szCs w:val="21"/>
        </w:rPr>
        <w:t xml:space="preserve">1. září 2023. </w:t>
      </w:r>
    </w:p>
    <w:p w:rsidR="00E12BBF" w:rsidRDefault="00A553E1" w:rsidP="00E12BBF">
      <w:pPr>
        <w:jc w:val="both"/>
        <w:rPr>
          <w:rFonts w:ascii="Arial" w:hAnsi="Arial" w:cs="Arial"/>
          <w:sz w:val="22"/>
          <w:szCs w:val="22"/>
        </w:rPr>
      </w:pPr>
      <w:r w:rsidRPr="00A553E1">
        <w:rPr>
          <w:rFonts w:ascii="Arial" w:hAnsi="Arial" w:cs="Arial"/>
          <w:sz w:val="22"/>
          <w:szCs w:val="22"/>
        </w:rPr>
        <w:t>V Březí 2</w:t>
      </w:r>
      <w:r>
        <w:rPr>
          <w:rFonts w:ascii="Arial" w:hAnsi="Arial" w:cs="Arial"/>
          <w:sz w:val="22"/>
          <w:szCs w:val="22"/>
        </w:rPr>
        <w:t>9</w:t>
      </w:r>
      <w:r w:rsidRPr="00A553E1">
        <w:rPr>
          <w:rFonts w:ascii="Arial" w:hAnsi="Arial" w:cs="Arial"/>
          <w:sz w:val="22"/>
          <w:szCs w:val="22"/>
        </w:rPr>
        <w:t>.</w:t>
      </w:r>
      <w:r>
        <w:rPr>
          <w:rFonts w:ascii="Arial" w:hAnsi="Arial" w:cs="Arial"/>
          <w:sz w:val="22"/>
          <w:szCs w:val="22"/>
        </w:rPr>
        <w:t xml:space="preserve"> srpna </w:t>
      </w:r>
      <w:r w:rsidRPr="00A553E1">
        <w:rPr>
          <w:rFonts w:ascii="Arial" w:hAnsi="Arial" w:cs="Arial"/>
          <w:sz w:val="22"/>
          <w:szCs w:val="22"/>
        </w:rPr>
        <w:t>202</w:t>
      </w:r>
      <w:r>
        <w:rPr>
          <w:rFonts w:ascii="Arial" w:hAnsi="Arial" w:cs="Arial"/>
          <w:sz w:val="22"/>
          <w:szCs w:val="22"/>
        </w:rPr>
        <w:t>3</w:t>
      </w:r>
      <w:r w:rsidRPr="00A553E1">
        <w:rPr>
          <w:rFonts w:ascii="Arial" w:hAnsi="Arial" w:cs="Arial"/>
          <w:sz w:val="22"/>
          <w:szCs w:val="22"/>
        </w:rPr>
        <w:tab/>
      </w:r>
    </w:p>
    <w:p w:rsidR="00E12BBF" w:rsidRDefault="00E12BBF" w:rsidP="00E12BBF">
      <w:pPr>
        <w:jc w:val="both"/>
        <w:rPr>
          <w:rFonts w:ascii="Arial" w:hAnsi="Arial" w:cs="Arial"/>
          <w:sz w:val="22"/>
          <w:szCs w:val="22"/>
        </w:rPr>
      </w:pPr>
    </w:p>
    <w:p w:rsidR="00E12BBF" w:rsidRDefault="00E12BBF" w:rsidP="00E12BBF">
      <w:pPr>
        <w:jc w:val="both"/>
        <w:rPr>
          <w:rFonts w:ascii="Arial" w:hAnsi="Arial" w:cs="Arial"/>
          <w:sz w:val="22"/>
          <w:szCs w:val="22"/>
        </w:rPr>
      </w:pPr>
      <w:r>
        <w:rPr>
          <w:rFonts w:ascii="Arial" w:hAnsi="Arial" w:cs="Arial"/>
          <w:sz w:val="22"/>
          <w:szCs w:val="22"/>
        </w:rPr>
        <w:t xml:space="preserve">Vypracovala: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Mgr. Hana Kucharová</w:t>
      </w:r>
    </w:p>
    <w:p w:rsidR="00A553E1" w:rsidRDefault="00E12BBF" w:rsidP="00E12BBF">
      <w:pPr>
        <w:jc w:val="both"/>
        <w:rPr>
          <w:rFonts w:ascii="Arial" w:hAnsi="Arial" w:cs="Arial"/>
          <w:sz w:val="22"/>
          <w:szCs w:val="22"/>
        </w:rPr>
      </w:pPr>
      <w:r>
        <w:rPr>
          <w:rFonts w:ascii="Arial" w:hAnsi="Arial" w:cs="Arial"/>
          <w:sz w:val="22"/>
          <w:szCs w:val="22"/>
        </w:rPr>
        <w:t xml:space="preserve">Schválila: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553E1">
        <w:rPr>
          <w:rFonts w:ascii="Arial" w:hAnsi="Arial" w:cs="Arial"/>
          <w:sz w:val="22"/>
          <w:szCs w:val="22"/>
        </w:rPr>
        <w:t>Mgr. Hana Kucharová</w:t>
      </w:r>
    </w:p>
    <w:p w:rsidR="001C1FE9" w:rsidRDefault="001C1FE9" w:rsidP="001C1FE9">
      <w:pPr>
        <w:spacing w:before="120"/>
        <w:jc w:val="both"/>
        <w:rPr>
          <w:rFonts w:ascii="Arial" w:hAnsi="Arial" w:cs="Arial"/>
          <w:sz w:val="22"/>
          <w:szCs w:val="22"/>
        </w:rPr>
      </w:pPr>
      <w:r>
        <w:rPr>
          <w:rFonts w:ascii="Arial" w:hAnsi="Arial" w:cs="Arial"/>
          <w:sz w:val="22"/>
          <w:szCs w:val="22"/>
        </w:rPr>
        <w:lastRenderedPageBreak/>
        <w:t>Stvrzuji svým podpisem, že jsem byl/a seznáme</w:t>
      </w:r>
      <w:r w:rsidRPr="001C1FE9">
        <w:rPr>
          <w:rFonts w:ascii="Arial" w:hAnsi="Arial" w:cs="Arial"/>
          <w:sz w:val="22"/>
          <w:szCs w:val="22"/>
        </w:rPr>
        <w:t>n/a s Hodnocení</w:t>
      </w:r>
      <w:r>
        <w:rPr>
          <w:rFonts w:ascii="Arial" w:hAnsi="Arial" w:cs="Arial"/>
          <w:sz w:val="22"/>
          <w:szCs w:val="22"/>
        </w:rPr>
        <w:t>m</w:t>
      </w:r>
      <w:r w:rsidRPr="001C1FE9">
        <w:rPr>
          <w:rFonts w:ascii="Arial" w:hAnsi="Arial" w:cs="Arial"/>
          <w:sz w:val="22"/>
          <w:szCs w:val="22"/>
        </w:rPr>
        <w:t xml:space="preserve"> výsledků vzdělávání </w:t>
      </w:r>
      <w:r>
        <w:rPr>
          <w:rFonts w:ascii="Arial" w:hAnsi="Arial" w:cs="Arial"/>
          <w:sz w:val="22"/>
          <w:szCs w:val="22"/>
        </w:rPr>
        <w:br/>
        <w:t>-</w:t>
      </w:r>
      <w:r w:rsidRPr="001C1FE9">
        <w:rPr>
          <w:rFonts w:ascii="Arial" w:hAnsi="Arial" w:cs="Arial"/>
          <w:sz w:val="22"/>
          <w:szCs w:val="22"/>
        </w:rPr>
        <w:t xml:space="preserve"> klasifikační</w:t>
      </w:r>
      <w:r>
        <w:rPr>
          <w:rFonts w:ascii="Arial" w:hAnsi="Arial" w:cs="Arial"/>
          <w:sz w:val="22"/>
          <w:szCs w:val="22"/>
        </w:rPr>
        <w:t>m</w:t>
      </w:r>
      <w:r w:rsidRPr="001C1FE9">
        <w:rPr>
          <w:rFonts w:ascii="Arial" w:hAnsi="Arial" w:cs="Arial"/>
          <w:sz w:val="22"/>
          <w:szCs w:val="22"/>
        </w:rPr>
        <w:t xml:space="preserve"> řád</w:t>
      </w:r>
      <w:r>
        <w:rPr>
          <w:rFonts w:ascii="Arial" w:hAnsi="Arial" w:cs="Arial"/>
          <w:sz w:val="22"/>
          <w:szCs w:val="22"/>
        </w:rPr>
        <w:t xml:space="preserve">em </w:t>
      </w:r>
      <w:r w:rsidRPr="001C1FE9">
        <w:rPr>
          <w:rFonts w:ascii="Arial" w:hAnsi="Arial" w:cs="Arial"/>
          <w:sz w:val="22"/>
          <w:szCs w:val="22"/>
        </w:rPr>
        <w:t>(příloh</w:t>
      </w:r>
      <w:r>
        <w:rPr>
          <w:rFonts w:ascii="Arial" w:hAnsi="Arial" w:cs="Arial"/>
          <w:sz w:val="22"/>
          <w:szCs w:val="22"/>
        </w:rPr>
        <w:t>ou</w:t>
      </w:r>
      <w:r w:rsidRPr="001C1FE9">
        <w:rPr>
          <w:rFonts w:ascii="Arial" w:hAnsi="Arial" w:cs="Arial"/>
          <w:sz w:val="22"/>
          <w:szCs w:val="22"/>
        </w:rPr>
        <w:t xml:space="preserve"> č. 1 ke Školnímu řádu ZŠ Březí)</w:t>
      </w:r>
      <w:r>
        <w:rPr>
          <w:rFonts w:ascii="Arial" w:hAnsi="Arial" w:cs="Arial"/>
          <w:sz w:val="22"/>
          <w:szCs w:val="22"/>
        </w:rPr>
        <w:t xml:space="preserve"> </w:t>
      </w:r>
      <w:r>
        <w:rPr>
          <w:rFonts w:ascii="Arial" w:hAnsi="Arial" w:cs="Arial"/>
          <w:sz w:val="22"/>
          <w:szCs w:val="22"/>
        </w:rPr>
        <w:t>pro školní rok 2023/2024:</w:t>
      </w:r>
    </w:p>
    <w:p w:rsidR="001C1FE9" w:rsidRDefault="001C1FE9" w:rsidP="001C1FE9">
      <w:pPr>
        <w:rPr>
          <w:rFonts w:ascii="Arial" w:hAnsi="Arial" w:cs="Arial"/>
          <w:sz w:val="22"/>
          <w:szCs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3203"/>
        <w:gridCol w:w="3685"/>
      </w:tblGrid>
      <w:tr w:rsidR="001C1FE9" w:rsidRPr="005174EA" w:rsidTr="00D1342B">
        <w:trPr>
          <w:trHeight w:val="268"/>
        </w:trPr>
        <w:tc>
          <w:tcPr>
            <w:tcW w:w="662" w:type="dxa"/>
            <w:shd w:val="clear" w:color="auto" w:fill="auto"/>
            <w:vAlign w:val="center"/>
          </w:tcPr>
          <w:p w:rsidR="001C1FE9" w:rsidRPr="00B26C78" w:rsidRDefault="001C1FE9" w:rsidP="00D1342B">
            <w:pPr>
              <w:spacing w:line="360" w:lineRule="auto"/>
              <w:rPr>
                <w:rFonts w:ascii="Arial" w:hAnsi="Arial" w:cs="Arial"/>
                <w:b/>
                <w:sz w:val="22"/>
                <w:szCs w:val="22"/>
              </w:rPr>
            </w:pPr>
            <w:r w:rsidRPr="00B26C78">
              <w:rPr>
                <w:rFonts w:ascii="Arial" w:hAnsi="Arial" w:cs="Arial"/>
                <w:b/>
                <w:sz w:val="22"/>
                <w:szCs w:val="22"/>
              </w:rPr>
              <w:t>č.</w:t>
            </w:r>
          </w:p>
        </w:tc>
        <w:tc>
          <w:tcPr>
            <w:tcW w:w="3203" w:type="dxa"/>
            <w:shd w:val="clear" w:color="auto" w:fill="auto"/>
            <w:vAlign w:val="center"/>
          </w:tcPr>
          <w:p w:rsidR="001C1FE9" w:rsidRPr="005174EA" w:rsidRDefault="001C1FE9" w:rsidP="00D1342B">
            <w:pPr>
              <w:spacing w:line="360" w:lineRule="auto"/>
              <w:rPr>
                <w:rFonts w:ascii="Arial" w:hAnsi="Arial" w:cs="Arial"/>
                <w:b/>
                <w:sz w:val="22"/>
                <w:szCs w:val="22"/>
              </w:rPr>
            </w:pPr>
            <w:r w:rsidRPr="005174EA">
              <w:rPr>
                <w:rFonts w:ascii="Arial" w:hAnsi="Arial" w:cs="Arial"/>
                <w:b/>
                <w:sz w:val="22"/>
                <w:szCs w:val="22"/>
              </w:rPr>
              <w:t>Jméno a příjmení</w:t>
            </w:r>
          </w:p>
        </w:tc>
        <w:tc>
          <w:tcPr>
            <w:tcW w:w="3685" w:type="dxa"/>
            <w:vAlign w:val="center"/>
          </w:tcPr>
          <w:p w:rsidR="001C1FE9" w:rsidRPr="005174EA" w:rsidRDefault="001C1FE9" w:rsidP="00D1342B">
            <w:pPr>
              <w:spacing w:line="360" w:lineRule="auto"/>
              <w:rPr>
                <w:rFonts w:ascii="Arial" w:hAnsi="Arial" w:cs="Arial"/>
                <w:b/>
                <w:sz w:val="22"/>
                <w:szCs w:val="22"/>
              </w:rPr>
            </w:pPr>
            <w:r w:rsidRPr="005174EA">
              <w:rPr>
                <w:rFonts w:ascii="Arial" w:hAnsi="Arial" w:cs="Arial"/>
                <w:b/>
                <w:sz w:val="22"/>
                <w:szCs w:val="22"/>
              </w:rPr>
              <w:t>Podpis</w:t>
            </w: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1.</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Mgr. Miroslav Černý</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2.</w:t>
            </w:r>
          </w:p>
        </w:tc>
        <w:tc>
          <w:tcPr>
            <w:tcW w:w="3203" w:type="dxa"/>
            <w:shd w:val="clear" w:color="auto" w:fill="auto"/>
            <w:vAlign w:val="center"/>
          </w:tcPr>
          <w:p w:rsidR="001C1FE9" w:rsidRPr="005174EA" w:rsidRDefault="001C1FE9" w:rsidP="00D1342B">
            <w:pPr>
              <w:spacing w:line="360" w:lineRule="auto"/>
              <w:rPr>
                <w:rFonts w:ascii="Arial" w:hAnsi="Arial" w:cs="Arial"/>
              </w:rPr>
            </w:pPr>
            <w:r>
              <w:rPr>
                <w:rFonts w:ascii="Arial" w:hAnsi="Arial" w:cs="Arial"/>
              </w:rPr>
              <w:t>Mgr. Zdena Hajná</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3.</w:t>
            </w:r>
          </w:p>
        </w:tc>
        <w:tc>
          <w:tcPr>
            <w:tcW w:w="3203" w:type="dxa"/>
            <w:shd w:val="clear" w:color="auto" w:fill="auto"/>
            <w:vAlign w:val="center"/>
          </w:tcPr>
          <w:p w:rsidR="001C1FE9" w:rsidRPr="005174EA" w:rsidRDefault="001C1FE9" w:rsidP="00D1342B">
            <w:pPr>
              <w:spacing w:line="360" w:lineRule="auto"/>
              <w:rPr>
                <w:rFonts w:ascii="Arial" w:hAnsi="Arial" w:cs="Arial"/>
              </w:rPr>
            </w:pPr>
            <w:r>
              <w:rPr>
                <w:rFonts w:ascii="Arial" w:hAnsi="Arial" w:cs="Arial"/>
              </w:rPr>
              <w:t>Ing</w:t>
            </w:r>
            <w:r w:rsidRPr="005174EA">
              <w:rPr>
                <w:rFonts w:ascii="Arial" w:hAnsi="Arial" w:cs="Arial"/>
              </w:rPr>
              <w:t>. Lucie Klíš</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4.</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Mgr. Dominika Kopřivová</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5.</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Mgr. Romana Kotoučková</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6.</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Mgr. Hana Kucharová</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7.</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Nela Kupilíková</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8.</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 xml:space="preserve">Mgr. Věra </w:t>
            </w:r>
            <w:proofErr w:type="spellStart"/>
            <w:r w:rsidRPr="005174EA">
              <w:rPr>
                <w:rFonts w:ascii="Arial" w:hAnsi="Arial" w:cs="Arial"/>
              </w:rPr>
              <w:t>Latýnová</w:t>
            </w:r>
            <w:proofErr w:type="spellEnd"/>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9.</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Mgr. Kamil Míček</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 xml:space="preserve">10. </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 xml:space="preserve">Mgr. Darina </w:t>
            </w:r>
            <w:proofErr w:type="spellStart"/>
            <w:r w:rsidRPr="005174EA">
              <w:rPr>
                <w:rFonts w:ascii="Arial" w:hAnsi="Arial" w:cs="Arial"/>
              </w:rPr>
              <w:t>Mucalová</w:t>
            </w:r>
            <w:proofErr w:type="spellEnd"/>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11.</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 xml:space="preserve">Mgr. Soňa </w:t>
            </w:r>
            <w:proofErr w:type="spellStart"/>
            <w:r w:rsidRPr="005174EA">
              <w:rPr>
                <w:rFonts w:ascii="Arial" w:hAnsi="Arial" w:cs="Arial"/>
              </w:rPr>
              <w:t>Opelková</w:t>
            </w:r>
            <w:proofErr w:type="spellEnd"/>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12.</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Mgr. Lucie Pavlů</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13.</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Mgr. Zuzana Podsedníková</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14.</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Mgr. Zbyněk Tureček</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15.</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Miroslav Valerián</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16.</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Mgr. Eva Vážná</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17.</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Bc. Kamila Veverková, Dis.</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18.</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Mgr. Milan Větrovský</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19.</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Mgr. Libuše Drápalová</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20.</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 xml:space="preserve">Bohumila </w:t>
            </w:r>
            <w:proofErr w:type="spellStart"/>
            <w:r w:rsidRPr="005174EA">
              <w:rPr>
                <w:rFonts w:ascii="Arial" w:hAnsi="Arial" w:cs="Arial"/>
              </w:rPr>
              <w:t>Škarvadová</w:t>
            </w:r>
            <w:proofErr w:type="spellEnd"/>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21.</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 xml:space="preserve">Bc. Milada </w:t>
            </w:r>
            <w:proofErr w:type="spellStart"/>
            <w:r w:rsidRPr="005174EA">
              <w:rPr>
                <w:rFonts w:ascii="Arial" w:hAnsi="Arial" w:cs="Arial"/>
              </w:rPr>
              <w:t>Billová</w:t>
            </w:r>
            <w:proofErr w:type="spellEnd"/>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22.</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 xml:space="preserve">Eliška </w:t>
            </w:r>
            <w:proofErr w:type="spellStart"/>
            <w:r w:rsidRPr="005174EA">
              <w:rPr>
                <w:rFonts w:ascii="Arial" w:hAnsi="Arial" w:cs="Arial"/>
              </w:rPr>
              <w:t>Čápková</w:t>
            </w:r>
            <w:proofErr w:type="spellEnd"/>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23.</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 xml:space="preserve">Alena </w:t>
            </w:r>
            <w:proofErr w:type="spellStart"/>
            <w:r w:rsidRPr="005174EA">
              <w:rPr>
                <w:rFonts w:ascii="Arial" w:hAnsi="Arial" w:cs="Arial"/>
              </w:rPr>
              <w:t>Fábry</w:t>
            </w:r>
            <w:proofErr w:type="spellEnd"/>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2</w:t>
            </w:r>
            <w:r>
              <w:rPr>
                <w:rFonts w:ascii="Arial" w:hAnsi="Arial" w:cs="Arial"/>
                <w:sz w:val="22"/>
                <w:szCs w:val="22"/>
              </w:rPr>
              <w:t>4</w:t>
            </w:r>
            <w:r w:rsidRPr="00B26C78">
              <w:rPr>
                <w:rFonts w:ascii="Arial" w:hAnsi="Arial" w:cs="Arial"/>
                <w:sz w:val="22"/>
                <w:szCs w:val="22"/>
              </w:rPr>
              <w:t>.</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Dana Moravčíková</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2</w:t>
            </w:r>
            <w:r>
              <w:rPr>
                <w:rFonts w:ascii="Arial" w:hAnsi="Arial" w:cs="Arial"/>
                <w:sz w:val="22"/>
                <w:szCs w:val="22"/>
              </w:rPr>
              <w:t>5</w:t>
            </w:r>
            <w:r w:rsidRPr="00B26C78">
              <w:rPr>
                <w:rFonts w:ascii="Arial" w:hAnsi="Arial" w:cs="Arial"/>
                <w:sz w:val="22"/>
                <w:szCs w:val="22"/>
              </w:rPr>
              <w:t>.</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Miroslava Nedvědová</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2</w:t>
            </w:r>
            <w:r>
              <w:rPr>
                <w:rFonts w:ascii="Arial" w:hAnsi="Arial" w:cs="Arial"/>
                <w:sz w:val="22"/>
                <w:szCs w:val="22"/>
              </w:rPr>
              <w:t>6</w:t>
            </w:r>
            <w:r w:rsidRPr="00B26C78">
              <w:rPr>
                <w:rFonts w:ascii="Arial" w:hAnsi="Arial" w:cs="Arial"/>
                <w:sz w:val="22"/>
                <w:szCs w:val="22"/>
              </w:rPr>
              <w:t>.</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5174EA">
              <w:rPr>
                <w:rFonts w:ascii="Arial" w:hAnsi="Arial" w:cs="Arial"/>
              </w:rPr>
              <w:t>Darina Pouzarová</w:t>
            </w:r>
          </w:p>
        </w:tc>
        <w:tc>
          <w:tcPr>
            <w:tcW w:w="3685" w:type="dxa"/>
            <w:vAlign w:val="center"/>
          </w:tcPr>
          <w:p w:rsidR="001C1FE9" w:rsidRPr="005174EA" w:rsidRDefault="001C1FE9" w:rsidP="00D1342B">
            <w:pPr>
              <w:spacing w:line="360" w:lineRule="auto"/>
              <w:rPr>
                <w:rFonts w:ascii="Arial" w:hAnsi="Arial" w:cs="Arial"/>
              </w:rPr>
            </w:pPr>
          </w:p>
        </w:tc>
      </w:tr>
      <w:tr w:rsidR="001C1FE9" w:rsidRPr="005174EA" w:rsidTr="00D1342B">
        <w:tc>
          <w:tcPr>
            <w:tcW w:w="662" w:type="dxa"/>
            <w:shd w:val="clear" w:color="auto" w:fill="auto"/>
            <w:vAlign w:val="center"/>
          </w:tcPr>
          <w:p w:rsidR="001C1FE9" w:rsidRPr="00B26C78" w:rsidRDefault="001C1FE9" w:rsidP="00D1342B">
            <w:pPr>
              <w:spacing w:line="360" w:lineRule="auto"/>
              <w:rPr>
                <w:rFonts w:ascii="Arial" w:hAnsi="Arial" w:cs="Arial"/>
                <w:sz w:val="22"/>
                <w:szCs w:val="22"/>
              </w:rPr>
            </w:pPr>
            <w:r w:rsidRPr="00B26C78">
              <w:rPr>
                <w:rFonts w:ascii="Arial" w:hAnsi="Arial" w:cs="Arial"/>
                <w:sz w:val="22"/>
                <w:szCs w:val="22"/>
              </w:rPr>
              <w:t>2</w:t>
            </w:r>
            <w:r>
              <w:rPr>
                <w:rFonts w:ascii="Arial" w:hAnsi="Arial" w:cs="Arial"/>
                <w:sz w:val="22"/>
                <w:szCs w:val="22"/>
              </w:rPr>
              <w:t>7</w:t>
            </w:r>
            <w:r w:rsidRPr="00B26C78">
              <w:rPr>
                <w:rFonts w:ascii="Arial" w:hAnsi="Arial" w:cs="Arial"/>
                <w:sz w:val="22"/>
                <w:szCs w:val="22"/>
              </w:rPr>
              <w:t>.</w:t>
            </w:r>
          </w:p>
        </w:tc>
        <w:tc>
          <w:tcPr>
            <w:tcW w:w="3203" w:type="dxa"/>
            <w:shd w:val="clear" w:color="auto" w:fill="auto"/>
            <w:vAlign w:val="center"/>
          </w:tcPr>
          <w:p w:rsidR="001C1FE9" w:rsidRPr="005174EA" w:rsidRDefault="001C1FE9" w:rsidP="00D1342B">
            <w:pPr>
              <w:spacing w:line="360" w:lineRule="auto"/>
              <w:rPr>
                <w:rFonts w:ascii="Arial" w:hAnsi="Arial" w:cs="Arial"/>
              </w:rPr>
            </w:pPr>
            <w:r w:rsidRPr="002227B4">
              <w:rPr>
                <w:rFonts w:ascii="Arial" w:hAnsi="Arial" w:cs="Arial"/>
                <w:color w:val="000000" w:themeColor="text1"/>
              </w:rPr>
              <w:t>Lucie Šilová</w:t>
            </w:r>
          </w:p>
        </w:tc>
        <w:tc>
          <w:tcPr>
            <w:tcW w:w="3685" w:type="dxa"/>
            <w:vAlign w:val="center"/>
          </w:tcPr>
          <w:p w:rsidR="001C1FE9" w:rsidRPr="005174EA" w:rsidRDefault="001C1FE9" w:rsidP="00D1342B">
            <w:pPr>
              <w:spacing w:line="360" w:lineRule="auto"/>
              <w:rPr>
                <w:rFonts w:ascii="Arial" w:hAnsi="Arial" w:cs="Arial"/>
              </w:rPr>
            </w:pPr>
          </w:p>
        </w:tc>
      </w:tr>
    </w:tbl>
    <w:p w:rsidR="001C1FE9" w:rsidRDefault="001C1FE9" w:rsidP="001C1FE9">
      <w:pPr>
        <w:rPr>
          <w:rFonts w:ascii="Arial" w:hAnsi="Arial" w:cs="Arial"/>
          <w:sz w:val="22"/>
          <w:szCs w:val="22"/>
        </w:rPr>
      </w:pPr>
    </w:p>
    <w:p w:rsidR="001C1FE9" w:rsidRDefault="001C1FE9" w:rsidP="001C1FE9"/>
    <w:p w:rsidR="00482969" w:rsidRDefault="00482969" w:rsidP="00E12BBF">
      <w:pPr>
        <w:jc w:val="both"/>
        <w:rPr>
          <w:rFonts w:ascii="Arial" w:hAnsi="Arial" w:cs="Arial"/>
          <w:sz w:val="22"/>
          <w:szCs w:val="22"/>
        </w:rPr>
      </w:pPr>
    </w:p>
    <w:sectPr w:rsidR="00482969">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7465" w:rsidRDefault="002E7465" w:rsidP="00FA4606">
      <w:r>
        <w:separator/>
      </w:r>
    </w:p>
  </w:endnote>
  <w:endnote w:type="continuationSeparator" w:id="0">
    <w:p w:rsidR="002E7465" w:rsidRDefault="002E7465" w:rsidP="00FA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99895732"/>
      <w:docPartObj>
        <w:docPartGallery w:val="Page Numbers (Bottom of Page)"/>
        <w:docPartUnique/>
      </w:docPartObj>
    </w:sdtPr>
    <w:sdtContent>
      <w:p w:rsidR="005F2ABB" w:rsidRDefault="005F2ABB" w:rsidP="0028710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5F2ABB" w:rsidRDefault="005F2ABB" w:rsidP="005F2AB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262019819"/>
      <w:docPartObj>
        <w:docPartGallery w:val="Page Numbers (Bottom of Page)"/>
        <w:docPartUnique/>
      </w:docPartObj>
    </w:sdtPr>
    <w:sdtContent>
      <w:p w:rsidR="005F2ABB" w:rsidRDefault="005F2ABB" w:rsidP="0028710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rsidR="005F2ABB" w:rsidRDefault="005F2ABB" w:rsidP="005F2AB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7465" w:rsidRDefault="002E7465" w:rsidP="00FA4606">
      <w:r>
        <w:separator/>
      </w:r>
    </w:p>
  </w:footnote>
  <w:footnote w:type="continuationSeparator" w:id="0">
    <w:p w:rsidR="002E7465" w:rsidRDefault="002E7465" w:rsidP="00FA4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606" w:rsidRPr="00140CCD" w:rsidRDefault="00FA4606" w:rsidP="00140CCD">
    <w:pPr>
      <w:pStyle w:val="Zhlav"/>
      <w:spacing w:line="360" w:lineRule="auto"/>
      <w:rPr>
        <w:rFonts w:ascii="Arial" w:hAnsi="Arial" w:cs="Arial"/>
        <w:b/>
        <w:bCs/>
        <w:color w:val="000000" w:themeColor="text1"/>
      </w:rPr>
    </w:pPr>
    <w:r w:rsidRPr="00140CCD">
      <w:rPr>
        <w:rFonts w:ascii="Arial" w:hAnsi="Arial" w:cs="Arial"/>
        <w:noProof/>
      </w:rPr>
      <w:drawing>
        <wp:anchor distT="0" distB="0" distL="114300" distR="114300" simplePos="0" relativeHeight="251658240" behindDoc="0" locked="0" layoutInCell="1" allowOverlap="1">
          <wp:simplePos x="0" y="0"/>
          <wp:positionH relativeFrom="margin">
            <wp:posOffset>-381000</wp:posOffset>
          </wp:positionH>
          <wp:positionV relativeFrom="margin">
            <wp:posOffset>-558588</wp:posOffset>
          </wp:positionV>
          <wp:extent cx="1316355" cy="473710"/>
          <wp:effectExtent l="0" t="0" r="4445" b="0"/>
          <wp:wrapSquare wrapText="bothSides"/>
          <wp:docPr id="11056601" name="Obrázek 1" descr="ZŠ Břez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Š Břez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355" cy="473710"/>
                  </a:xfrm>
                  <a:prstGeom prst="rect">
                    <a:avLst/>
                  </a:prstGeom>
                  <a:noFill/>
                  <a:ln>
                    <a:noFill/>
                  </a:ln>
                </pic:spPr>
              </pic:pic>
            </a:graphicData>
          </a:graphic>
        </wp:anchor>
      </w:drawing>
    </w:r>
    <w:r w:rsidRPr="00140CCD">
      <w:rPr>
        <w:rFonts w:ascii="Arial" w:hAnsi="Arial" w:cs="Arial"/>
      </w:rPr>
      <w:fldChar w:fldCharType="begin"/>
    </w:r>
    <w:r w:rsidRPr="00140CCD">
      <w:rPr>
        <w:rFonts w:ascii="Arial" w:hAnsi="Arial" w:cs="Arial"/>
      </w:rPr>
      <w:instrText xml:space="preserve"> INCLUDEPICTURE "/Users/hanakucharova/Library/Group Containers/UBF8T346G9.ms/WebArchiveCopyPasteTempFiles/com.microsoft.Word/zslogo2.png" \* MERGEFORMATINET </w:instrText>
    </w:r>
    <w:r w:rsidR="00000000">
      <w:rPr>
        <w:rFonts w:ascii="Arial" w:hAnsi="Arial" w:cs="Arial"/>
      </w:rPr>
      <w:fldChar w:fldCharType="separate"/>
    </w:r>
    <w:r w:rsidRPr="00140CCD">
      <w:rPr>
        <w:rFonts w:ascii="Arial" w:hAnsi="Arial" w:cs="Arial"/>
      </w:rPr>
      <w:fldChar w:fldCharType="end"/>
    </w:r>
    <w:r w:rsidRPr="00140CCD">
      <w:rPr>
        <w:rFonts w:ascii="Arial" w:hAnsi="Arial" w:cs="Arial"/>
        <w:b/>
        <w:bCs/>
        <w:color w:val="000000" w:themeColor="text1"/>
      </w:rPr>
      <w:t>Základní škola Březí, okres Břeclav, příspěvková organizace</w:t>
    </w:r>
  </w:p>
  <w:p w:rsidR="00FA4606" w:rsidRPr="00140CCD" w:rsidRDefault="00FA4606" w:rsidP="00140CCD">
    <w:pPr>
      <w:pStyle w:val="Zhlav"/>
      <w:spacing w:line="360" w:lineRule="auto"/>
      <w:rPr>
        <w:rFonts w:ascii="Arial" w:hAnsi="Arial" w:cs="Arial"/>
        <w:color w:val="000000" w:themeColor="text1"/>
        <w:sz w:val="21"/>
        <w:szCs w:val="21"/>
      </w:rPr>
    </w:pPr>
    <w:r w:rsidRPr="00140CCD">
      <w:rPr>
        <w:rFonts w:ascii="Arial" w:hAnsi="Arial" w:cs="Arial"/>
        <w:b/>
        <w:bCs/>
        <w:color w:val="000000" w:themeColor="text1"/>
        <w:sz w:val="21"/>
        <w:szCs w:val="21"/>
      </w:rPr>
      <w:t>Školní 194, 691 81 Březí,</w:t>
    </w:r>
    <w:r w:rsidRPr="00140CCD">
      <w:rPr>
        <w:rFonts w:ascii="Arial" w:hAnsi="Arial" w:cs="Arial"/>
        <w:color w:val="000000" w:themeColor="text1"/>
        <w:sz w:val="21"/>
        <w:szCs w:val="21"/>
      </w:rPr>
      <w:t xml:space="preserve"> </w:t>
    </w:r>
    <w:r w:rsidRPr="00140CCD">
      <w:rPr>
        <w:rFonts w:ascii="Arial" w:hAnsi="Arial" w:cs="Arial"/>
        <w:caps/>
        <w:color w:val="000000" w:themeColor="text1"/>
        <w:sz w:val="21"/>
        <w:szCs w:val="21"/>
      </w:rPr>
      <w:t>IČ: 71007580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0F8"/>
    <w:multiLevelType w:val="hybridMultilevel"/>
    <w:tmpl w:val="0B42540A"/>
    <w:lvl w:ilvl="0" w:tplc="E73EEBEA">
      <w:start w:val="2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15CE2"/>
    <w:multiLevelType w:val="hybridMultilevel"/>
    <w:tmpl w:val="744037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C45646"/>
    <w:multiLevelType w:val="hybridMultilevel"/>
    <w:tmpl w:val="EB9EA1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0B6EDE"/>
    <w:multiLevelType w:val="hybridMultilevel"/>
    <w:tmpl w:val="D3B0C56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A56DED"/>
    <w:multiLevelType w:val="hybridMultilevel"/>
    <w:tmpl w:val="FE0E188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0A3A02AD"/>
    <w:multiLevelType w:val="hybridMultilevel"/>
    <w:tmpl w:val="B4A6B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9430B9"/>
    <w:multiLevelType w:val="hybridMultilevel"/>
    <w:tmpl w:val="61DEE526"/>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F934D4"/>
    <w:multiLevelType w:val="hybridMultilevel"/>
    <w:tmpl w:val="C400CD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8E095A"/>
    <w:multiLevelType w:val="hybridMultilevel"/>
    <w:tmpl w:val="B4407AFC"/>
    <w:lvl w:ilvl="0" w:tplc="0405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0FDB720C"/>
    <w:multiLevelType w:val="hybridMultilevel"/>
    <w:tmpl w:val="95E4E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6B4AF2"/>
    <w:multiLevelType w:val="hybridMultilevel"/>
    <w:tmpl w:val="4962A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BF4F0D"/>
    <w:multiLevelType w:val="hybridMultilevel"/>
    <w:tmpl w:val="9A74F876"/>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D022FD"/>
    <w:multiLevelType w:val="hybridMultilevel"/>
    <w:tmpl w:val="E36C6ADA"/>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6F61DD"/>
    <w:multiLevelType w:val="hybridMultilevel"/>
    <w:tmpl w:val="B64ACBB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E43C66"/>
    <w:multiLevelType w:val="hybridMultilevel"/>
    <w:tmpl w:val="05062ECC"/>
    <w:lvl w:ilvl="0" w:tplc="B414E5A8">
      <w:start w:val="1"/>
      <w:numFmt w:val="decimal"/>
      <w:lvlText w:val="%1."/>
      <w:lvlJc w:val="left"/>
      <w:pPr>
        <w:ind w:left="740" w:hanging="3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3C7500"/>
    <w:multiLevelType w:val="hybridMultilevel"/>
    <w:tmpl w:val="416AF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5048EE"/>
    <w:multiLevelType w:val="hybridMultilevel"/>
    <w:tmpl w:val="F07A17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A2728746">
      <w:start w:val="14"/>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FB7CCC"/>
    <w:multiLevelType w:val="hybridMultilevel"/>
    <w:tmpl w:val="EBDCD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860F87"/>
    <w:multiLevelType w:val="hybridMultilevel"/>
    <w:tmpl w:val="5002E61C"/>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F700A1"/>
    <w:multiLevelType w:val="hybridMultilevel"/>
    <w:tmpl w:val="CCE86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DB7C1D"/>
    <w:multiLevelType w:val="hybridMultilevel"/>
    <w:tmpl w:val="72F0F8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D75CF5"/>
    <w:multiLevelType w:val="hybridMultilevel"/>
    <w:tmpl w:val="B18AA7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FA265008">
      <w:start w:val="2"/>
      <w:numFmt w:val="bullet"/>
      <w:lvlText w:val="•"/>
      <w:lvlJc w:val="left"/>
      <w:pPr>
        <w:ind w:left="2880" w:hanging="360"/>
      </w:pPr>
      <w:rPr>
        <w:rFonts w:ascii="Arial" w:eastAsia="Times New Roman" w:hAnsi="Arial" w:cs="Aria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583584"/>
    <w:multiLevelType w:val="hybridMultilevel"/>
    <w:tmpl w:val="74462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317BE0"/>
    <w:multiLevelType w:val="hybridMultilevel"/>
    <w:tmpl w:val="DCDA2D7A"/>
    <w:lvl w:ilvl="0" w:tplc="04050001">
      <w:start w:val="1"/>
      <w:numFmt w:val="bullet"/>
      <w:lvlText w:val=""/>
      <w:lvlJc w:val="left"/>
      <w:pPr>
        <w:ind w:left="1068" w:hanging="360"/>
      </w:pPr>
      <w:rPr>
        <w:rFonts w:ascii="Symbol" w:hAnsi="Symbol" w:hint="default"/>
      </w:rPr>
    </w:lvl>
    <w:lvl w:ilvl="1" w:tplc="F368A318">
      <w:start w:val="2"/>
      <w:numFmt w:val="bullet"/>
      <w:lvlText w:val="•"/>
      <w:lvlJc w:val="left"/>
      <w:pPr>
        <w:ind w:left="1788" w:hanging="360"/>
      </w:pPr>
      <w:rPr>
        <w:rFonts w:ascii="Arial" w:eastAsia="Times New Roman" w:hAnsi="Arial" w:cs="Arial"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427550C8"/>
    <w:multiLevelType w:val="hybridMultilevel"/>
    <w:tmpl w:val="C520FC70"/>
    <w:lvl w:ilvl="0" w:tplc="18C0FB8C">
      <w:start w:val="2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DC69B9"/>
    <w:multiLevelType w:val="hybridMultilevel"/>
    <w:tmpl w:val="2A8A4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576C0D"/>
    <w:multiLevelType w:val="multilevel"/>
    <w:tmpl w:val="942A9226"/>
    <w:lvl w:ilvl="0">
      <w:start w:val="1"/>
      <w:numFmt w:val="decimal"/>
      <w:pStyle w:val="Paragrafaut"/>
      <w:lvlText w:val="§ %1"/>
      <w:lvlJc w:val="left"/>
      <w:pPr>
        <w:tabs>
          <w:tab w:val="num" w:pos="0"/>
        </w:tabs>
        <w:ind w:left="0" w:firstLine="0"/>
      </w:p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6101D7D"/>
    <w:multiLevelType w:val="hybridMultilevel"/>
    <w:tmpl w:val="D3E80D9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4C6F70C6"/>
    <w:multiLevelType w:val="hybridMultilevel"/>
    <w:tmpl w:val="7CC27DDC"/>
    <w:lvl w:ilvl="0" w:tplc="04050001">
      <w:start w:val="1"/>
      <w:numFmt w:val="bullet"/>
      <w:lvlText w:val=""/>
      <w:lvlJc w:val="left"/>
      <w:pPr>
        <w:ind w:left="720" w:hanging="360"/>
      </w:pPr>
      <w:rPr>
        <w:rFonts w:ascii="Symbol" w:hAnsi="Symbol" w:hint="default"/>
      </w:rPr>
    </w:lvl>
    <w:lvl w:ilvl="1" w:tplc="DFA0A21A">
      <w:start w:val="2"/>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A913B3"/>
    <w:multiLevelType w:val="hybridMultilevel"/>
    <w:tmpl w:val="F53808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0A0554B"/>
    <w:multiLevelType w:val="hybridMultilevel"/>
    <w:tmpl w:val="DA301D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2695FD1"/>
    <w:multiLevelType w:val="hybridMultilevel"/>
    <w:tmpl w:val="4D4240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3B33084"/>
    <w:multiLevelType w:val="hybridMultilevel"/>
    <w:tmpl w:val="D8E67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4300DB1"/>
    <w:multiLevelType w:val="multilevel"/>
    <w:tmpl w:val="D9A049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DC6D73"/>
    <w:multiLevelType w:val="hybridMultilevel"/>
    <w:tmpl w:val="F1666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F12B3D"/>
    <w:multiLevelType w:val="hybridMultilevel"/>
    <w:tmpl w:val="015C834A"/>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79370C7"/>
    <w:multiLevelType w:val="hybridMultilevel"/>
    <w:tmpl w:val="40C63F38"/>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D716F1E"/>
    <w:multiLevelType w:val="hybridMultilevel"/>
    <w:tmpl w:val="1C50A2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E1C3212"/>
    <w:multiLevelType w:val="hybridMultilevel"/>
    <w:tmpl w:val="1C94B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3C555BE"/>
    <w:multiLevelType w:val="hybridMultilevel"/>
    <w:tmpl w:val="06D8FC2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54562C4"/>
    <w:multiLevelType w:val="hybridMultilevel"/>
    <w:tmpl w:val="BC546AEA"/>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170CAF"/>
    <w:multiLevelType w:val="hybridMultilevel"/>
    <w:tmpl w:val="52A041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F010D9"/>
    <w:multiLevelType w:val="hybridMultilevel"/>
    <w:tmpl w:val="2C8E8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7D5DE9"/>
    <w:multiLevelType w:val="hybridMultilevel"/>
    <w:tmpl w:val="9EDE3258"/>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5315581">
    <w:abstractNumId w:val="26"/>
  </w:num>
  <w:num w:numId="2" w16cid:durableId="852185138">
    <w:abstractNumId w:val="33"/>
  </w:num>
  <w:num w:numId="3" w16cid:durableId="1293247145">
    <w:abstractNumId w:val="17"/>
  </w:num>
  <w:num w:numId="4" w16cid:durableId="990911125">
    <w:abstractNumId w:val="24"/>
  </w:num>
  <w:num w:numId="5" w16cid:durableId="1660689150">
    <w:abstractNumId w:val="6"/>
  </w:num>
  <w:num w:numId="6" w16cid:durableId="2042321580">
    <w:abstractNumId w:val="31"/>
  </w:num>
  <w:num w:numId="7" w16cid:durableId="186798481">
    <w:abstractNumId w:val="0"/>
  </w:num>
  <w:num w:numId="8" w16cid:durableId="411008434">
    <w:abstractNumId w:val="13"/>
  </w:num>
  <w:num w:numId="9" w16cid:durableId="1244101219">
    <w:abstractNumId w:val="1"/>
  </w:num>
  <w:num w:numId="10" w16cid:durableId="850801692">
    <w:abstractNumId w:val="14"/>
  </w:num>
  <w:num w:numId="11" w16cid:durableId="1580477717">
    <w:abstractNumId w:val="28"/>
  </w:num>
  <w:num w:numId="12" w16cid:durableId="1279993121">
    <w:abstractNumId w:val="36"/>
  </w:num>
  <w:num w:numId="13" w16cid:durableId="1359351466">
    <w:abstractNumId w:val="22"/>
  </w:num>
  <w:num w:numId="14" w16cid:durableId="1749184601">
    <w:abstractNumId w:val="11"/>
  </w:num>
  <w:num w:numId="15" w16cid:durableId="1341395063">
    <w:abstractNumId w:val="38"/>
  </w:num>
  <w:num w:numId="16" w16cid:durableId="2127036657">
    <w:abstractNumId w:val="43"/>
  </w:num>
  <w:num w:numId="17" w16cid:durableId="673218190">
    <w:abstractNumId w:val="41"/>
  </w:num>
  <w:num w:numId="18" w16cid:durableId="625820545">
    <w:abstractNumId w:val="2"/>
  </w:num>
  <w:num w:numId="19" w16cid:durableId="945387500">
    <w:abstractNumId w:val="37"/>
  </w:num>
  <w:num w:numId="20" w16cid:durableId="1287544930">
    <w:abstractNumId w:val="29"/>
  </w:num>
  <w:num w:numId="21" w16cid:durableId="1722627347">
    <w:abstractNumId w:val="7"/>
  </w:num>
  <w:num w:numId="22" w16cid:durableId="1843661692">
    <w:abstractNumId w:val="23"/>
  </w:num>
  <w:num w:numId="23" w16cid:durableId="1339189553">
    <w:abstractNumId w:val="21"/>
  </w:num>
  <w:num w:numId="24" w16cid:durableId="161047608">
    <w:abstractNumId w:val="4"/>
  </w:num>
  <w:num w:numId="25" w16cid:durableId="678970601">
    <w:abstractNumId w:val="39"/>
  </w:num>
  <w:num w:numId="26" w16cid:durableId="473916414">
    <w:abstractNumId w:val="30"/>
  </w:num>
  <w:num w:numId="27" w16cid:durableId="1749499407">
    <w:abstractNumId w:val="25"/>
  </w:num>
  <w:num w:numId="28" w16cid:durableId="93746451">
    <w:abstractNumId w:val="16"/>
  </w:num>
  <w:num w:numId="29" w16cid:durableId="504319979">
    <w:abstractNumId w:val="10"/>
  </w:num>
  <w:num w:numId="30" w16cid:durableId="474954285">
    <w:abstractNumId w:val="15"/>
  </w:num>
  <w:num w:numId="31" w16cid:durableId="2075659956">
    <w:abstractNumId w:val="32"/>
  </w:num>
  <w:num w:numId="32" w16cid:durableId="1378972875">
    <w:abstractNumId w:val="40"/>
  </w:num>
  <w:num w:numId="33" w16cid:durableId="569003059">
    <w:abstractNumId w:val="34"/>
  </w:num>
  <w:num w:numId="34" w16cid:durableId="1564293274">
    <w:abstractNumId w:val="20"/>
  </w:num>
  <w:num w:numId="35" w16cid:durableId="1426657130">
    <w:abstractNumId w:val="42"/>
  </w:num>
  <w:num w:numId="36" w16cid:durableId="1433428040">
    <w:abstractNumId w:val="3"/>
  </w:num>
  <w:num w:numId="37" w16cid:durableId="1552613651">
    <w:abstractNumId w:val="19"/>
  </w:num>
  <w:num w:numId="38" w16cid:durableId="195193762">
    <w:abstractNumId w:val="12"/>
  </w:num>
  <w:num w:numId="39" w16cid:durableId="1668822092">
    <w:abstractNumId w:val="9"/>
  </w:num>
  <w:num w:numId="40" w16cid:durableId="1381126456">
    <w:abstractNumId w:val="5"/>
  </w:num>
  <w:num w:numId="41" w16cid:durableId="1382173818">
    <w:abstractNumId w:val="18"/>
  </w:num>
  <w:num w:numId="42" w16cid:durableId="1871409015">
    <w:abstractNumId w:val="35"/>
  </w:num>
  <w:num w:numId="43" w16cid:durableId="997031328">
    <w:abstractNumId w:val="27"/>
  </w:num>
  <w:num w:numId="44" w16cid:durableId="17111775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06"/>
    <w:rsid w:val="000A2D57"/>
    <w:rsid w:val="00140CCD"/>
    <w:rsid w:val="0014147F"/>
    <w:rsid w:val="001C1FE9"/>
    <w:rsid w:val="001E5EA0"/>
    <w:rsid w:val="002D6F9B"/>
    <w:rsid w:val="002E7465"/>
    <w:rsid w:val="00482969"/>
    <w:rsid w:val="00511A11"/>
    <w:rsid w:val="0052214F"/>
    <w:rsid w:val="005A781F"/>
    <w:rsid w:val="005C0459"/>
    <w:rsid w:val="005F2ABB"/>
    <w:rsid w:val="006A375B"/>
    <w:rsid w:val="006E10EB"/>
    <w:rsid w:val="00711927"/>
    <w:rsid w:val="00835B2D"/>
    <w:rsid w:val="008517FA"/>
    <w:rsid w:val="00902A1E"/>
    <w:rsid w:val="00A553E1"/>
    <w:rsid w:val="00AC29A1"/>
    <w:rsid w:val="00AD2414"/>
    <w:rsid w:val="00B46907"/>
    <w:rsid w:val="00B57F5A"/>
    <w:rsid w:val="00CE39B0"/>
    <w:rsid w:val="00CF35AE"/>
    <w:rsid w:val="00D86FF3"/>
    <w:rsid w:val="00E12BBF"/>
    <w:rsid w:val="00E17216"/>
    <w:rsid w:val="00F73336"/>
    <w:rsid w:val="00FA4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EC5"/>
  <w15:chartTrackingRefBased/>
  <w15:docId w15:val="{47B352E5-F8E6-2F42-A03C-1578CB7F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53E1"/>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uiPriority w:val="9"/>
    <w:qFormat/>
    <w:rsid w:val="00A553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553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FA4606"/>
    <w:pPr>
      <w:spacing w:before="100" w:beforeAutospacing="1" w:after="100" w:afterAutospacing="1"/>
      <w:outlineLvl w:val="2"/>
    </w:pPr>
    <w:rPr>
      <w:b/>
      <w:bCs/>
      <w:sz w:val="27"/>
      <w:szCs w:val="27"/>
    </w:rPr>
  </w:style>
  <w:style w:type="paragraph" w:styleId="Nadpis4">
    <w:name w:val="heading 4"/>
    <w:basedOn w:val="Normln"/>
    <w:next w:val="Normln"/>
    <w:link w:val="Nadpis4Char"/>
    <w:uiPriority w:val="9"/>
    <w:semiHidden/>
    <w:unhideWhenUsed/>
    <w:qFormat/>
    <w:rsid w:val="00A553E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4606"/>
    <w:pPr>
      <w:tabs>
        <w:tab w:val="center" w:pos="4536"/>
        <w:tab w:val="right" w:pos="9072"/>
      </w:tabs>
    </w:pPr>
  </w:style>
  <w:style w:type="character" w:customStyle="1" w:styleId="ZhlavChar">
    <w:name w:val="Záhlaví Char"/>
    <w:basedOn w:val="Standardnpsmoodstavce"/>
    <w:link w:val="Zhlav"/>
    <w:uiPriority w:val="99"/>
    <w:rsid w:val="00FA4606"/>
  </w:style>
  <w:style w:type="paragraph" w:styleId="Zpat">
    <w:name w:val="footer"/>
    <w:basedOn w:val="Normln"/>
    <w:link w:val="ZpatChar"/>
    <w:uiPriority w:val="99"/>
    <w:unhideWhenUsed/>
    <w:rsid w:val="00FA4606"/>
    <w:pPr>
      <w:tabs>
        <w:tab w:val="center" w:pos="4536"/>
        <w:tab w:val="right" w:pos="9072"/>
      </w:tabs>
    </w:pPr>
  </w:style>
  <w:style w:type="character" w:customStyle="1" w:styleId="ZpatChar">
    <w:name w:val="Zápatí Char"/>
    <w:basedOn w:val="Standardnpsmoodstavce"/>
    <w:link w:val="Zpat"/>
    <w:uiPriority w:val="99"/>
    <w:rsid w:val="00FA4606"/>
  </w:style>
  <w:style w:type="character" w:customStyle="1" w:styleId="Nadpis3Char">
    <w:name w:val="Nadpis 3 Char"/>
    <w:basedOn w:val="Standardnpsmoodstavce"/>
    <w:link w:val="Nadpis3"/>
    <w:uiPriority w:val="9"/>
    <w:rsid w:val="00FA4606"/>
    <w:rPr>
      <w:rFonts w:ascii="Times New Roman" w:eastAsia="Times New Roman" w:hAnsi="Times New Roman" w:cs="Times New Roman"/>
      <w:b/>
      <w:bCs/>
      <w:kern w:val="0"/>
      <w:sz w:val="27"/>
      <w:szCs w:val="27"/>
      <w:lang w:eastAsia="cs-CZ"/>
      <w14:ligatures w14:val="none"/>
    </w:rPr>
  </w:style>
  <w:style w:type="character" w:customStyle="1" w:styleId="Nadpis1Char">
    <w:name w:val="Nadpis 1 Char"/>
    <w:basedOn w:val="Standardnpsmoodstavce"/>
    <w:link w:val="Nadpis1"/>
    <w:uiPriority w:val="9"/>
    <w:rsid w:val="00A553E1"/>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A553E1"/>
    <w:rPr>
      <w:rFonts w:asciiTheme="majorHAnsi" w:eastAsiaTheme="majorEastAsia" w:hAnsiTheme="majorHAnsi" w:cstheme="majorBidi"/>
      <w:color w:val="2F5496" w:themeColor="accent1" w:themeShade="BF"/>
      <w:sz w:val="26"/>
      <w:szCs w:val="26"/>
    </w:rPr>
  </w:style>
  <w:style w:type="character" w:customStyle="1" w:styleId="Nadpis4Char">
    <w:name w:val="Nadpis 4 Char"/>
    <w:basedOn w:val="Standardnpsmoodstavce"/>
    <w:link w:val="Nadpis4"/>
    <w:uiPriority w:val="9"/>
    <w:semiHidden/>
    <w:rsid w:val="00A553E1"/>
    <w:rPr>
      <w:rFonts w:asciiTheme="majorHAnsi" w:eastAsiaTheme="majorEastAsia" w:hAnsiTheme="majorHAnsi" w:cstheme="majorBidi"/>
      <w:i/>
      <w:iCs/>
      <w:color w:val="2F5496" w:themeColor="accent1" w:themeShade="BF"/>
    </w:rPr>
  </w:style>
  <w:style w:type="paragraph" w:styleId="Zkladntext">
    <w:name w:val="Body Text"/>
    <w:basedOn w:val="Normln"/>
    <w:link w:val="ZkladntextChar"/>
    <w:rsid w:val="00A553E1"/>
    <w:rPr>
      <w:b/>
      <w:bCs/>
    </w:rPr>
  </w:style>
  <w:style w:type="character" w:customStyle="1" w:styleId="ZkladntextChar">
    <w:name w:val="Základní text Char"/>
    <w:basedOn w:val="Standardnpsmoodstavce"/>
    <w:link w:val="Zkladntext"/>
    <w:rsid w:val="00A553E1"/>
    <w:rPr>
      <w:rFonts w:ascii="Times New Roman" w:eastAsia="Times New Roman" w:hAnsi="Times New Roman" w:cs="Times New Roman"/>
      <w:b/>
      <w:bCs/>
      <w:kern w:val="0"/>
      <w:lang w:eastAsia="cs-CZ"/>
      <w14:ligatures w14:val="none"/>
    </w:rPr>
  </w:style>
  <w:style w:type="paragraph" w:customStyle="1" w:styleId="Paragrafaut">
    <w:name w:val="Paragraf aut"/>
    <w:basedOn w:val="Normln"/>
    <w:rsid w:val="00A553E1"/>
    <w:pPr>
      <w:keepNext/>
      <w:numPr>
        <w:numId w:val="1"/>
      </w:numPr>
      <w:spacing w:before="240"/>
      <w:jc w:val="center"/>
      <w:outlineLvl w:val="4"/>
    </w:pPr>
    <w:rPr>
      <w:szCs w:val="20"/>
    </w:rPr>
  </w:style>
  <w:style w:type="paragraph" w:customStyle="1" w:styleId="Odstavecaut">
    <w:name w:val="Odstavec aut"/>
    <w:basedOn w:val="Normln"/>
    <w:rsid w:val="00A553E1"/>
    <w:pPr>
      <w:numPr>
        <w:ilvl w:val="1"/>
        <w:numId w:val="1"/>
      </w:numPr>
      <w:spacing w:before="120"/>
      <w:jc w:val="both"/>
    </w:pPr>
    <w:rPr>
      <w:szCs w:val="20"/>
    </w:rPr>
  </w:style>
  <w:style w:type="paragraph" w:customStyle="1" w:styleId="Psmeno">
    <w:name w:val="Písmeno"/>
    <w:basedOn w:val="Normln"/>
    <w:rsid w:val="00A553E1"/>
    <w:pPr>
      <w:numPr>
        <w:ilvl w:val="12"/>
      </w:numPr>
      <w:ind w:left="284" w:hanging="284"/>
      <w:jc w:val="both"/>
    </w:pPr>
    <w:rPr>
      <w:color w:val="000000"/>
      <w:szCs w:val="20"/>
    </w:rPr>
  </w:style>
  <w:style w:type="paragraph" w:customStyle="1" w:styleId="DefinitionTerm">
    <w:name w:val="Definition Term"/>
    <w:basedOn w:val="Normln"/>
    <w:next w:val="Normln"/>
    <w:rsid w:val="00A553E1"/>
    <w:pPr>
      <w:widowControl w:val="0"/>
      <w:overflowPunct w:val="0"/>
      <w:autoSpaceDE w:val="0"/>
      <w:autoSpaceDN w:val="0"/>
      <w:adjustRightInd w:val="0"/>
    </w:pPr>
    <w:rPr>
      <w:szCs w:val="20"/>
    </w:rPr>
  </w:style>
  <w:style w:type="character" w:styleId="slostrnky">
    <w:name w:val="page number"/>
    <w:basedOn w:val="Standardnpsmoodstavce"/>
    <w:uiPriority w:val="99"/>
    <w:semiHidden/>
    <w:unhideWhenUsed/>
    <w:rsid w:val="005F2ABB"/>
  </w:style>
  <w:style w:type="paragraph" w:styleId="Nadpisobsahu">
    <w:name w:val="TOC Heading"/>
    <w:basedOn w:val="Nadpis1"/>
    <w:next w:val="Normln"/>
    <w:uiPriority w:val="39"/>
    <w:unhideWhenUsed/>
    <w:qFormat/>
    <w:rsid w:val="005F2ABB"/>
    <w:pPr>
      <w:spacing w:before="480" w:line="276" w:lineRule="auto"/>
      <w:outlineLvl w:val="9"/>
    </w:pPr>
    <w:rPr>
      <w:b/>
      <w:bCs/>
      <w:sz w:val="28"/>
      <w:szCs w:val="28"/>
    </w:rPr>
  </w:style>
  <w:style w:type="paragraph" w:styleId="Obsah1">
    <w:name w:val="toc 1"/>
    <w:basedOn w:val="Normln"/>
    <w:next w:val="Normln"/>
    <w:autoRedefine/>
    <w:uiPriority w:val="39"/>
    <w:unhideWhenUsed/>
    <w:rsid w:val="005F2ABB"/>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5F2ABB"/>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5F2ABB"/>
    <w:pPr>
      <w:ind w:left="480"/>
    </w:pPr>
    <w:rPr>
      <w:rFonts w:asciiTheme="minorHAnsi" w:hAnsiTheme="minorHAnsi" w:cstheme="minorHAnsi"/>
      <w:i/>
      <w:iCs/>
      <w:sz w:val="20"/>
      <w:szCs w:val="20"/>
    </w:rPr>
  </w:style>
  <w:style w:type="character" w:styleId="Hypertextovodkaz">
    <w:name w:val="Hyperlink"/>
    <w:basedOn w:val="Standardnpsmoodstavce"/>
    <w:uiPriority w:val="99"/>
    <w:unhideWhenUsed/>
    <w:rsid w:val="005F2ABB"/>
    <w:rPr>
      <w:color w:val="0563C1" w:themeColor="hyperlink"/>
      <w:u w:val="single"/>
    </w:rPr>
  </w:style>
  <w:style w:type="paragraph" w:styleId="Obsah4">
    <w:name w:val="toc 4"/>
    <w:basedOn w:val="Normln"/>
    <w:next w:val="Normln"/>
    <w:autoRedefine/>
    <w:uiPriority w:val="39"/>
    <w:semiHidden/>
    <w:unhideWhenUsed/>
    <w:rsid w:val="005F2ABB"/>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5F2ABB"/>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5F2ABB"/>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5F2ABB"/>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5F2ABB"/>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5F2ABB"/>
    <w:pPr>
      <w:ind w:left="1920"/>
    </w:pPr>
    <w:rPr>
      <w:rFonts w:asciiTheme="minorHAnsi" w:hAnsiTheme="minorHAnsi" w:cstheme="minorHAnsi"/>
      <w:sz w:val="18"/>
      <w:szCs w:val="18"/>
    </w:rPr>
  </w:style>
  <w:style w:type="paragraph" w:styleId="Normlnweb">
    <w:name w:val="Normal (Web)"/>
    <w:basedOn w:val="Normln"/>
    <w:uiPriority w:val="99"/>
    <w:unhideWhenUsed/>
    <w:rsid w:val="00E12BBF"/>
    <w:pPr>
      <w:spacing w:before="100" w:beforeAutospacing="1" w:after="100" w:afterAutospacing="1"/>
    </w:pPr>
  </w:style>
  <w:style w:type="paragraph" w:styleId="Odstavecseseznamem">
    <w:name w:val="List Paragraph"/>
    <w:basedOn w:val="Normln"/>
    <w:uiPriority w:val="34"/>
    <w:qFormat/>
    <w:rsid w:val="005C0459"/>
    <w:pPr>
      <w:ind w:left="720"/>
      <w:contextualSpacing/>
    </w:pPr>
  </w:style>
  <w:style w:type="table" w:styleId="Mkatabulky">
    <w:name w:val="Table Grid"/>
    <w:basedOn w:val="Normlntabulka"/>
    <w:rsid w:val="006A3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3318">
      <w:bodyDiv w:val="1"/>
      <w:marLeft w:val="0"/>
      <w:marRight w:val="0"/>
      <w:marTop w:val="0"/>
      <w:marBottom w:val="0"/>
      <w:divBdr>
        <w:top w:val="none" w:sz="0" w:space="0" w:color="auto"/>
        <w:left w:val="none" w:sz="0" w:space="0" w:color="auto"/>
        <w:bottom w:val="none" w:sz="0" w:space="0" w:color="auto"/>
        <w:right w:val="none" w:sz="0" w:space="0" w:color="auto"/>
      </w:divBdr>
    </w:div>
    <w:div w:id="948973556">
      <w:bodyDiv w:val="1"/>
      <w:marLeft w:val="0"/>
      <w:marRight w:val="0"/>
      <w:marTop w:val="0"/>
      <w:marBottom w:val="0"/>
      <w:divBdr>
        <w:top w:val="none" w:sz="0" w:space="0" w:color="auto"/>
        <w:left w:val="none" w:sz="0" w:space="0" w:color="auto"/>
        <w:bottom w:val="none" w:sz="0" w:space="0" w:color="auto"/>
        <w:right w:val="none" w:sz="0" w:space="0" w:color="auto"/>
      </w:divBdr>
      <w:divsChild>
        <w:div w:id="1997420002">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710804677">
                  <w:marLeft w:val="0"/>
                  <w:marRight w:val="0"/>
                  <w:marTop w:val="0"/>
                  <w:marBottom w:val="0"/>
                  <w:divBdr>
                    <w:top w:val="none" w:sz="0" w:space="0" w:color="auto"/>
                    <w:left w:val="none" w:sz="0" w:space="0" w:color="auto"/>
                    <w:bottom w:val="none" w:sz="0" w:space="0" w:color="auto"/>
                    <w:right w:val="none" w:sz="0" w:space="0" w:color="auto"/>
                  </w:divBdr>
                  <w:divsChild>
                    <w:div w:id="61342738">
                      <w:marLeft w:val="0"/>
                      <w:marRight w:val="0"/>
                      <w:marTop w:val="0"/>
                      <w:marBottom w:val="0"/>
                      <w:divBdr>
                        <w:top w:val="none" w:sz="0" w:space="0" w:color="auto"/>
                        <w:left w:val="none" w:sz="0" w:space="0" w:color="auto"/>
                        <w:bottom w:val="none" w:sz="0" w:space="0" w:color="auto"/>
                        <w:right w:val="none" w:sz="0" w:space="0" w:color="auto"/>
                      </w:divBdr>
                    </w:div>
                  </w:divsChild>
                </w:div>
                <w:div w:id="853690532">
                  <w:marLeft w:val="0"/>
                  <w:marRight w:val="0"/>
                  <w:marTop w:val="0"/>
                  <w:marBottom w:val="0"/>
                  <w:divBdr>
                    <w:top w:val="none" w:sz="0" w:space="0" w:color="auto"/>
                    <w:left w:val="none" w:sz="0" w:space="0" w:color="auto"/>
                    <w:bottom w:val="none" w:sz="0" w:space="0" w:color="auto"/>
                    <w:right w:val="none" w:sz="0" w:space="0" w:color="auto"/>
                  </w:divBdr>
                  <w:divsChild>
                    <w:div w:id="178277303">
                      <w:marLeft w:val="0"/>
                      <w:marRight w:val="0"/>
                      <w:marTop w:val="0"/>
                      <w:marBottom w:val="0"/>
                      <w:divBdr>
                        <w:top w:val="none" w:sz="0" w:space="0" w:color="auto"/>
                        <w:left w:val="none" w:sz="0" w:space="0" w:color="auto"/>
                        <w:bottom w:val="none" w:sz="0" w:space="0" w:color="auto"/>
                        <w:right w:val="none" w:sz="0" w:space="0" w:color="auto"/>
                      </w:divBdr>
                    </w:div>
                    <w:div w:id="1447001748">
                      <w:marLeft w:val="0"/>
                      <w:marRight w:val="0"/>
                      <w:marTop w:val="0"/>
                      <w:marBottom w:val="0"/>
                      <w:divBdr>
                        <w:top w:val="none" w:sz="0" w:space="0" w:color="auto"/>
                        <w:left w:val="none" w:sz="0" w:space="0" w:color="auto"/>
                        <w:bottom w:val="none" w:sz="0" w:space="0" w:color="auto"/>
                        <w:right w:val="none" w:sz="0" w:space="0" w:color="auto"/>
                      </w:divBdr>
                    </w:div>
                  </w:divsChild>
                </w:div>
                <w:div w:id="1328752647">
                  <w:marLeft w:val="0"/>
                  <w:marRight w:val="0"/>
                  <w:marTop w:val="0"/>
                  <w:marBottom w:val="0"/>
                  <w:divBdr>
                    <w:top w:val="none" w:sz="0" w:space="0" w:color="auto"/>
                    <w:left w:val="none" w:sz="0" w:space="0" w:color="auto"/>
                    <w:bottom w:val="none" w:sz="0" w:space="0" w:color="auto"/>
                    <w:right w:val="none" w:sz="0" w:space="0" w:color="auto"/>
                  </w:divBdr>
                  <w:divsChild>
                    <w:div w:id="6780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6466">
      <w:bodyDiv w:val="1"/>
      <w:marLeft w:val="0"/>
      <w:marRight w:val="0"/>
      <w:marTop w:val="0"/>
      <w:marBottom w:val="0"/>
      <w:divBdr>
        <w:top w:val="none" w:sz="0" w:space="0" w:color="auto"/>
        <w:left w:val="none" w:sz="0" w:space="0" w:color="auto"/>
        <w:bottom w:val="none" w:sz="0" w:space="0" w:color="auto"/>
        <w:right w:val="none" w:sz="0" w:space="0" w:color="auto"/>
      </w:divBdr>
      <w:divsChild>
        <w:div w:id="514615826">
          <w:marLeft w:val="0"/>
          <w:marRight w:val="0"/>
          <w:marTop w:val="0"/>
          <w:marBottom w:val="0"/>
          <w:divBdr>
            <w:top w:val="none" w:sz="0" w:space="0" w:color="auto"/>
            <w:left w:val="none" w:sz="0" w:space="0" w:color="auto"/>
            <w:bottom w:val="none" w:sz="0" w:space="0" w:color="auto"/>
            <w:right w:val="none" w:sz="0" w:space="0" w:color="auto"/>
          </w:divBdr>
          <w:divsChild>
            <w:div w:id="73548752">
              <w:marLeft w:val="0"/>
              <w:marRight w:val="0"/>
              <w:marTop w:val="0"/>
              <w:marBottom w:val="0"/>
              <w:divBdr>
                <w:top w:val="none" w:sz="0" w:space="0" w:color="auto"/>
                <w:left w:val="none" w:sz="0" w:space="0" w:color="auto"/>
                <w:bottom w:val="none" w:sz="0" w:space="0" w:color="auto"/>
                <w:right w:val="none" w:sz="0" w:space="0" w:color="auto"/>
              </w:divBdr>
              <w:divsChild>
                <w:div w:id="15188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F5EE5-A8BD-9741-8061-5EC7B2E4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15</Pages>
  <Words>5505</Words>
  <Characters>32484</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Kucharová</dc:creator>
  <cp:keywords/>
  <dc:description/>
  <cp:lastModifiedBy>Hana Kucharová</cp:lastModifiedBy>
  <cp:revision>16</cp:revision>
  <dcterms:created xsi:type="dcterms:W3CDTF">2023-08-08T17:27:00Z</dcterms:created>
  <dcterms:modified xsi:type="dcterms:W3CDTF">2023-08-25T06:59:00Z</dcterms:modified>
</cp:coreProperties>
</file>