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F31" w14:textId="77777777" w:rsidR="007C5C1D" w:rsidRPr="007C5C1D" w:rsidRDefault="007C5C1D" w:rsidP="007C5C1D">
      <w:pPr>
        <w:pStyle w:val="Normlnweb"/>
        <w:spacing w:before="0" w:beforeAutospacing="0" w:after="0" w:afterAutospacing="0" w:line="432" w:lineRule="atLeast"/>
        <w:jc w:val="center"/>
        <w:textAlignment w:val="baseline"/>
        <w:rPr>
          <w:rStyle w:val="Siln"/>
          <w:rFonts w:ascii="Arial" w:hAnsi="Arial" w:cs="Arial"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color w:val="000000" w:themeColor="text1"/>
          <w:sz w:val="32"/>
          <w:szCs w:val="32"/>
          <w:u w:val="single"/>
          <w:bdr w:val="none" w:sz="0" w:space="0" w:color="auto" w:frame="1"/>
        </w:rPr>
        <w:t>Informace školní družina</w:t>
      </w:r>
    </w:p>
    <w:p w14:paraId="4386745D" w14:textId="77777777" w:rsidR="007C5C1D" w:rsidRDefault="007C5C1D" w:rsidP="007C5C1D">
      <w:pPr>
        <w:pStyle w:val="Normlnweb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</w:p>
    <w:p w14:paraId="1DF938E1" w14:textId="2B144421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Družina tel.: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722404264</w:t>
      </w:r>
    </w:p>
    <w:p w14:paraId="2CF03F52" w14:textId="77777777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Číslo účtu: 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219218901/0300</w:t>
      </w:r>
    </w:p>
    <w:p w14:paraId="31A47AF1" w14:textId="670CBC8F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V</w:t>
      </w:r>
      <w:r w:rsidRPr="007C5C1D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ariabilní symbol: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609001 a do zprávy do příjemce uveďte jméno dítěte.</w:t>
      </w:r>
    </w:p>
    <w:p w14:paraId="6EAAB1AF" w14:textId="77777777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CEDE836" w14:textId="2C4352BC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Příspěvek se neplatí pouze v případě dlouhodobé absence (lázeňský či léčebný pobyt) dítěte.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br/>
        <w:t>Pokud plátce neuhradí úplatu podle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 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směrnice Vnitřní řád školní družiny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včas nebo ve správné výši, může být žák vyloučen ze ŠD.</w:t>
      </w:r>
    </w:p>
    <w:p w14:paraId="165E6A34" w14:textId="77777777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8EC57AE" w14:textId="569C900A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Na škole máme dvě oddělení ŠD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 a to pod vedením </w:t>
      </w: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Bohumily </w:t>
      </w:r>
      <w:proofErr w:type="spellStart"/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Škarvadové</w:t>
      </w:r>
      <w:proofErr w:type="spellEnd"/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 a Mgr. Libuše Drápalové</w:t>
      </w:r>
      <w:r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. V případě velkého zájmu o družinu bude otevřeno 3. oddělení pod vedením </w:t>
      </w:r>
      <w:r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br/>
        <w:t>Bc. Milady Billové.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DF22A52" w14:textId="1DECB2FC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Počet dětí v ŠD ve školním roce 202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/</w:t>
      </w:r>
      <w:proofErr w:type="gramStart"/>
      <w:r w:rsidRPr="007C5C1D">
        <w:rPr>
          <w:rFonts w:ascii="Arial" w:hAnsi="Arial" w:cs="Arial"/>
          <w:color w:val="000000" w:themeColor="text1"/>
          <w:sz w:val="22"/>
          <w:szCs w:val="22"/>
        </w:rPr>
        <w:t>202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 - 80</w:t>
      </w:r>
      <w:proofErr w:type="gramEnd"/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 dětí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31909DA" w14:textId="77777777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</w:p>
    <w:p w14:paraId="0E4E694E" w14:textId="0874C793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C1D">
        <w:rPr>
          <w:rStyle w:val="Siln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Provoz družiny: </w:t>
      </w:r>
      <w:r w:rsidRPr="007C5C1D">
        <w:rPr>
          <w:rFonts w:ascii="Arial" w:hAnsi="Arial" w:cs="Arial"/>
          <w:b/>
          <w:bCs/>
          <w:color w:val="000000" w:themeColor="text1"/>
          <w:sz w:val="22"/>
          <w:szCs w:val="22"/>
        </w:rPr>
        <w:t>6,30 - 7,30 hod.</w:t>
      </w:r>
    </w:p>
    <w:p w14:paraId="712A7CD2" w14:textId="729BB38E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b/>
          <w:bCs/>
          <w:color w:val="000000" w:themeColor="text1"/>
          <w:sz w:val="22"/>
          <w:szCs w:val="22"/>
        </w:rPr>
        <w:t>                          11,15 - 16,00 hod.</w:t>
      </w:r>
    </w:p>
    <w:p w14:paraId="72442CF0" w14:textId="68D828C2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Na základě vyhlášky č. 74/2005 Sb., o zájmovém vzdělávání, oznamuji zákonným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zástupcům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C5C1D">
        <w:rPr>
          <w:rFonts w:ascii="Arial" w:hAnsi="Arial" w:cs="Arial"/>
          <w:color w:val="000000" w:themeColor="text1"/>
          <w:sz w:val="22"/>
          <w:szCs w:val="22"/>
        </w:rPr>
        <w:t>výši úplaty ve školní družině.</w:t>
      </w:r>
    </w:p>
    <w:p w14:paraId="3C7CFA95" w14:textId="77777777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1A71A40E" w14:textId="77777777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Výše úplaty</w:t>
      </w:r>
      <w:r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:</w:t>
      </w:r>
    </w:p>
    <w:p w14:paraId="67AD42E3" w14:textId="04ACB6C3" w:rsid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</w:pP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100,- Kč </w:t>
      </w:r>
      <w:proofErr w:type="gramStart"/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měsíčně - celodenní</w:t>
      </w:r>
      <w:proofErr w:type="gramEnd"/>
    </w:p>
    <w:p w14:paraId="21A608A9" w14:textId="70EC0F68" w:rsidR="007C5C1D" w:rsidRPr="007C5C1D" w:rsidRDefault="007C5C1D" w:rsidP="007C5C1D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20 </w:t>
      </w:r>
      <w:proofErr w:type="gramStart"/>
      <w:r w:rsidRPr="007C5C1D">
        <w:rPr>
          <w:rStyle w:val="Siln"/>
          <w:rFonts w:ascii="Arial" w:hAnsi="Arial" w:cs="Arial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Kč - ranní</w:t>
      </w:r>
      <w:proofErr w:type="gramEnd"/>
    </w:p>
    <w:p w14:paraId="16F279A3" w14:textId="77777777" w:rsid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9A70FC3" w14:textId="221B9366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Podmínky úplaty jsou dány směrnicí Vnitřní řád školní družiny.</w:t>
      </w:r>
    </w:p>
    <w:p w14:paraId="191499EA" w14:textId="77777777" w:rsidR="007C5C1D" w:rsidRPr="007C5C1D" w:rsidRDefault="007C5C1D" w:rsidP="007C5C1D">
      <w:pPr>
        <w:pStyle w:val="Normln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>Směrnice je na vývěsce školy/ŠD/</w:t>
      </w:r>
    </w:p>
    <w:p w14:paraId="23499256" w14:textId="19C60AD6" w:rsidR="00140CCD" w:rsidRPr="007C5C1D" w:rsidRDefault="007C5C1D" w:rsidP="007C5C1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C5C1D">
        <w:rPr>
          <w:rFonts w:ascii="Arial" w:hAnsi="Arial" w:cs="Arial"/>
          <w:color w:val="000000" w:themeColor="text1"/>
          <w:sz w:val="22"/>
          <w:szCs w:val="22"/>
        </w:rPr>
        <w:t xml:space="preserve">Mgr. Hana </w:t>
      </w:r>
      <w:proofErr w:type="spellStart"/>
      <w:r w:rsidRPr="007C5C1D">
        <w:rPr>
          <w:rFonts w:ascii="Arial" w:hAnsi="Arial" w:cs="Arial"/>
          <w:color w:val="000000" w:themeColor="text1"/>
          <w:sz w:val="22"/>
          <w:szCs w:val="22"/>
        </w:rPr>
        <w:t>Kucharová</w:t>
      </w:r>
      <w:proofErr w:type="spellEnd"/>
    </w:p>
    <w:sectPr w:rsidR="00140CCD" w:rsidRPr="007C5C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22C0" w14:textId="77777777" w:rsidR="00110F40" w:rsidRDefault="00110F40" w:rsidP="00FA4606">
      <w:r>
        <w:separator/>
      </w:r>
    </w:p>
  </w:endnote>
  <w:endnote w:type="continuationSeparator" w:id="0">
    <w:p w14:paraId="0F6BC96A" w14:textId="77777777" w:rsidR="00110F40" w:rsidRDefault="00110F40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B3C7" w14:textId="77777777" w:rsidR="00110F40" w:rsidRDefault="00110F40" w:rsidP="00FA4606">
      <w:r>
        <w:separator/>
      </w:r>
    </w:p>
  </w:footnote>
  <w:footnote w:type="continuationSeparator" w:id="0">
    <w:p w14:paraId="12743675" w14:textId="77777777" w:rsidR="00110F40" w:rsidRDefault="00110F40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F796" w14:textId="17F9366F"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2E6E1370" wp14:editId="4FEC6E1A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="007C5C1D">
      <w:rPr>
        <w:rFonts w:ascii="Arial" w:hAnsi="Arial" w:cs="Arial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7C5C1D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14:paraId="207AF269" w14:textId="77777777"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110F40"/>
    <w:rsid w:val="00140CCD"/>
    <w:rsid w:val="001E5EA0"/>
    <w:rsid w:val="0020722A"/>
    <w:rsid w:val="007C5C1D"/>
    <w:rsid w:val="008804F1"/>
    <w:rsid w:val="00AA66A7"/>
    <w:rsid w:val="00AD0D6E"/>
    <w:rsid w:val="00E43921"/>
    <w:rsid w:val="00E72F40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D508C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5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table" w:styleId="Mkatabulky">
    <w:name w:val="Table Grid"/>
    <w:basedOn w:val="Normlntabulka"/>
    <w:uiPriority w:val="59"/>
    <w:unhideWhenUsed/>
    <w:rsid w:val="00AD0D6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C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7C5C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C5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reditel@zsbrezi.cz</cp:lastModifiedBy>
  <cp:revision>2</cp:revision>
  <dcterms:created xsi:type="dcterms:W3CDTF">2023-09-01T10:25:00Z</dcterms:created>
  <dcterms:modified xsi:type="dcterms:W3CDTF">2023-09-01T10:25:00Z</dcterms:modified>
</cp:coreProperties>
</file>